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D68" w:rsidRPr="002C6493" w:rsidRDefault="00177D68" w:rsidP="00E857CC">
      <w:pPr>
        <w:pStyle w:val="Naslov1"/>
      </w:pPr>
      <w:r w:rsidRPr="002C6493">
        <w:t>REPUBLIKA HRVATSKA</w:t>
      </w:r>
    </w:p>
    <w:p w:rsidR="004A1E0B" w:rsidRPr="002C6493" w:rsidRDefault="001F688D" w:rsidP="009C3154">
      <w:pPr>
        <w:pStyle w:val="Bezproreda"/>
        <w:spacing w:line="340" w:lineRule="exact"/>
        <w:rPr>
          <w:rFonts w:ascii="Times New Roman" w:hAnsi="Times New Roman"/>
          <w:sz w:val="24"/>
          <w:szCs w:val="24"/>
        </w:rPr>
      </w:pPr>
      <w:r w:rsidRPr="002C6493">
        <w:rPr>
          <w:rFonts w:ascii="Times New Roman" w:hAnsi="Times New Roman"/>
          <w:sz w:val="24"/>
          <w:szCs w:val="24"/>
        </w:rPr>
        <w:t>OSNOVNA ŠKOLA „SRINJINE“</w:t>
      </w:r>
    </w:p>
    <w:p w:rsidR="001F688D" w:rsidRPr="002C6493" w:rsidRDefault="00177D68" w:rsidP="009C3154">
      <w:pPr>
        <w:pStyle w:val="Bezproreda"/>
        <w:spacing w:line="340" w:lineRule="exact"/>
        <w:rPr>
          <w:rFonts w:ascii="Times New Roman" w:hAnsi="Times New Roman"/>
          <w:sz w:val="24"/>
          <w:szCs w:val="24"/>
        </w:rPr>
      </w:pPr>
      <w:r w:rsidRPr="002C6493">
        <w:rPr>
          <w:rFonts w:ascii="Times New Roman" w:hAnsi="Times New Roman"/>
          <w:sz w:val="24"/>
          <w:szCs w:val="24"/>
        </w:rPr>
        <w:t>Bilaje 1, 21292 Srinjine</w:t>
      </w:r>
    </w:p>
    <w:p w:rsidR="00177D68" w:rsidRPr="002C6493" w:rsidRDefault="00177D68" w:rsidP="009C3154">
      <w:pPr>
        <w:pStyle w:val="Bezproreda"/>
        <w:spacing w:line="340" w:lineRule="exact"/>
        <w:rPr>
          <w:rFonts w:ascii="Times New Roman" w:hAnsi="Times New Roman"/>
          <w:sz w:val="24"/>
          <w:szCs w:val="24"/>
          <w:highlight w:val="red"/>
        </w:rPr>
      </w:pPr>
    </w:p>
    <w:p w:rsidR="00177D68" w:rsidRPr="00B60266" w:rsidRDefault="00177D68" w:rsidP="00177D68">
      <w:pPr>
        <w:spacing w:line="360" w:lineRule="auto"/>
        <w:jc w:val="both"/>
        <w:rPr>
          <w:b/>
        </w:rPr>
      </w:pPr>
      <w:r w:rsidRPr="00B60266">
        <w:rPr>
          <w:b/>
        </w:rPr>
        <w:t xml:space="preserve">Klasa:  </w:t>
      </w:r>
      <w:r w:rsidR="00B60266">
        <w:rPr>
          <w:b/>
        </w:rPr>
        <w:t>400-01/20-09/01</w:t>
      </w:r>
    </w:p>
    <w:p w:rsidR="001F688D" w:rsidRPr="00B60266" w:rsidRDefault="00177D68" w:rsidP="00177D68">
      <w:pPr>
        <w:spacing w:line="360" w:lineRule="auto"/>
        <w:jc w:val="both"/>
        <w:rPr>
          <w:b/>
        </w:rPr>
      </w:pPr>
      <w:r w:rsidRPr="00B60266">
        <w:rPr>
          <w:b/>
        </w:rPr>
        <w:t xml:space="preserve">Urbroj: </w:t>
      </w:r>
      <w:r w:rsidR="00B60266">
        <w:rPr>
          <w:b/>
        </w:rPr>
        <w:t>2181-66/02-20-1</w:t>
      </w:r>
      <w:bookmarkStart w:id="0" w:name="_GoBack"/>
      <w:bookmarkEnd w:id="0"/>
    </w:p>
    <w:p w:rsidR="001F688D" w:rsidRPr="00B60266" w:rsidRDefault="002D29BB" w:rsidP="009C3154">
      <w:pPr>
        <w:pStyle w:val="Bezproreda"/>
        <w:spacing w:line="340" w:lineRule="exact"/>
        <w:rPr>
          <w:rFonts w:ascii="Times New Roman" w:hAnsi="Times New Roman"/>
          <w:sz w:val="24"/>
          <w:szCs w:val="24"/>
        </w:rPr>
      </w:pPr>
      <w:r w:rsidRPr="00B60266">
        <w:rPr>
          <w:rFonts w:ascii="Times New Roman" w:hAnsi="Times New Roman"/>
          <w:sz w:val="24"/>
          <w:szCs w:val="24"/>
        </w:rPr>
        <w:t xml:space="preserve">Srinjine, </w:t>
      </w:r>
      <w:r w:rsidR="002C6493" w:rsidRPr="00B60266">
        <w:rPr>
          <w:rFonts w:ascii="Times New Roman" w:hAnsi="Times New Roman"/>
          <w:sz w:val="24"/>
          <w:szCs w:val="24"/>
        </w:rPr>
        <w:t>27</w:t>
      </w:r>
      <w:r w:rsidR="00177D68" w:rsidRPr="00B60266">
        <w:rPr>
          <w:rFonts w:ascii="Times New Roman" w:hAnsi="Times New Roman"/>
          <w:sz w:val="24"/>
          <w:szCs w:val="24"/>
        </w:rPr>
        <w:t>.</w:t>
      </w:r>
      <w:r w:rsidR="002C6493" w:rsidRPr="00B60266">
        <w:rPr>
          <w:rFonts w:ascii="Times New Roman" w:hAnsi="Times New Roman"/>
          <w:sz w:val="24"/>
          <w:szCs w:val="24"/>
        </w:rPr>
        <w:t xml:space="preserve"> kolovoza 2020</w:t>
      </w:r>
      <w:r w:rsidR="001F688D" w:rsidRPr="00B60266">
        <w:rPr>
          <w:rFonts w:ascii="Times New Roman" w:hAnsi="Times New Roman"/>
          <w:sz w:val="24"/>
          <w:szCs w:val="24"/>
        </w:rPr>
        <w:t xml:space="preserve">. </w:t>
      </w:r>
    </w:p>
    <w:p w:rsidR="001F688D" w:rsidRPr="002C6493" w:rsidRDefault="001F688D" w:rsidP="009C3154">
      <w:pPr>
        <w:pStyle w:val="Bezproreda"/>
        <w:spacing w:line="340" w:lineRule="exact"/>
        <w:rPr>
          <w:rFonts w:ascii="Times New Roman" w:hAnsi="Times New Roman"/>
          <w:sz w:val="24"/>
          <w:szCs w:val="24"/>
          <w:highlight w:val="red"/>
        </w:rPr>
      </w:pPr>
    </w:p>
    <w:p w:rsidR="001F688D" w:rsidRPr="002C6493" w:rsidRDefault="001F688D" w:rsidP="009C3154">
      <w:pPr>
        <w:pStyle w:val="Bezproreda"/>
        <w:spacing w:line="340" w:lineRule="exact"/>
        <w:jc w:val="right"/>
        <w:rPr>
          <w:rFonts w:ascii="Times New Roman" w:hAnsi="Times New Roman"/>
          <w:sz w:val="24"/>
          <w:szCs w:val="24"/>
          <w:highlight w:val="red"/>
        </w:rPr>
      </w:pPr>
    </w:p>
    <w:p w:rsidR="00177D68" w:rsidRPr="002C6493" w:rsidRDefault="00177D68" w:rsidP="00177D68">
      <w:pPr>
        <w:pStyle w:val="Naslov1"/>
        <w:jc w:val="center"/>
        <w:rPr>
          <w:szCs w:val="32"/>
        </w:rPr>
      </w:pPr>
      <w:r w:rsidRPr="002C6493">
        <w:rPr>
          <w:szCs w:val="32"/>
        </w:rPr>
        <w:t>IZVJEŠĆE  O  REALIZACIJI</w:t>
      </w:r>
    </w:p>
    <w:p w:rsidR="00177D68" w:rsidRPr="002C6493" w:rsidRDefault="00177D68" w:rsidP="00177D68">
      <w:pPr>
        <w:pStyle w:val="Naslov1"/>
        <w:jc w:val="center"/>
        <w:rPr>
          <w:szCs w:val="32"/>
        </w:rPr>
      </w:pPr>
      <w:r w:rsidRPr="002C6493">
        <w:rPr>
          <w:szCs w:val="32"/>
        </w:rPr>
        <w:t>GODIŠNJEG  PLANA  I  PROGRAMA  RADA  OSNOVNE ŠKOLE</w:t>
      </w:r>
      <w:r w:rsidR="002C6493" w:rsidRPr="002C6493">
        <w:rPr>
          <w:szCs w:val="32"/>
        </w:rPr>
        <w:t xml:space="preserve"> SRINJINE ZA ŠKOLSKU GODINU 2019./2020</w:t>
      </w:r>
      <w:r w:rsidRPr="002C6493">
        <w:rPr>
          <w:szCs w:val="32"/>
        </w:rPr>
        <w:t>.</w:t>
      </w:r>
    </w:p>
    <w:p w:rsidR="001F688D" w:rsidRPr="002C6493" w:rsidRDefault="001F688D" w:rsidP="009C3154">
      <w:pPr>
        <w:pStyle w:val="Bezproreda"/>
        <w:spacing w:line="340" w:lineRule="exact"/>
        <w:rPr>
          <w:rFonts w:ascii="Times New Roman" w:hAnsi="Times New Roman"/>
          <w:sz w:val="24"/>
          <w:szCs w:val="24"/>
        </w:rPr>
      </w:pPr>
    </w:p>
    <w:p w:rsidR="001F688D" w:rsidRPr="002C6493" w:rsidRDefault="001F688D" w:rsidP="00EF1099">
      <w:pPr>
        <w:pStyle w:val="Bezproreda"/>
        <w:numPr>
          <w:ilvl w:val="0"/>
          <w:numId w:val="1"/>
        </w:numPr>
        <w:spacing w:line="320" w:lineRule="exact"/>
        <w:rPr>
          <w:rFonts w:ascii="Times New Roman" w:hAnsi="Times New Roman"/>
          <w:sz w:val="24"/>
          <w:szCs w:val="24"/>
        </w:rPr>
      </w:pPr>
      <w:r w:rsidRPr="002C6493">
        <w:rPr>
          <w:rFonts w:ascii="Times New Roman" w:hAnsi="Times New Roman"/>
          <w:sz w:val="24"/>
          <w:szCs w:val="24"/>
        </w:rPr>
        <w:t>IZVJEŠTAJ O RADU</w:t>
      </w:r>
    </w:p>
    <w:p w:rsidR="001F688D" w:rsidRPr="002C6493" w:rsidRDefault="005B4CB8" w:rsidP="00EF1099">
      <w:pPr>
        <w:pStyle w:val="Bezproreda"/>
        <w:numPr>
          <w:ilvl w:val="1"/>
          <w:numId w:val="1"/>
        </w:numPr>
        <w:spacing w:line="320" w:lineRule="exact"/>
        <w:rPr>
          <w:rFonts w:ascii="Times New Roman" w:hAnsi="Times New Roman"/>
          <w:sz w:val="24"/>
          <w:szCs w:val="24"/>
        </w:rPr>
      </w:pPr>
      <w:r w:rsidRPr="002C6493">
        <w:rPr>
          <w:rFonts w:ascii="Times New Roman" w:hAnsi="Times New Roman"/>
          <w:sz w:val="24"/>
          <w:szCs w:val="24"/>
        </w:rPr>
        <w:t>Opći podaci o OŠ „Srinjine“</w:t>
      </w:r>
    </w:p>
    <w:p w:rsidR="008E23B8" w:rsidRPr="002C6493" w:rsidRDefault="005B4CB8" w:rsidP="00EF1099">
      <w:pPr>
        <w:pStyle w:val="Bezproreda"/>
        <w:numPr>
          <w:ilvl w:val="1"/>
          <w:numId w:val="1"/>
        </w:numPr>
        <w:spacing w:line="320" w:lineRule="exact"/>
        <w:rPr>
          <w:rFonts w:ascii="Times New Roman" w:hAnsi="Times New Roman"/>
          <w:sz w:val="24"/>
          <w:szCs w:val="24"/>
        </w:rPr>
      </w:pPr>
      <w:r w:rsidRPr="002C6493">
        <w:rPr>
          <w:rFonts w:ascii="Times New Roman" w:hAnsi="Times New Roman"/>
          <w:sz w:val="24"/>
          <w:szCs w:val="24"/>
        </w:rPr>
        <w:t>Uvjeti rada</w:t>
      </w:r>
    </w:p>
    <w:p w:rsidR="005B4CB8" w:rsidRPr="002C6493" w:rsidRDefault="005B4CB8" w:rsidP="00EF1099">
      <w:pPr>
        <w:pStyle w:val="Bezproreda"/>
        <w:numPr>
          <w:ilvl w:val="1"/>
          <w:numId w:val="1"/>
        </w:numPr>
        <w:spacing w:line="320" w:lineRule="exact"/>
        <w:rPr>
          <w:rFonts w:ascii="Times New Roman" w:hAnsi="Times New Roman"/>
          <w:sz w:val="24"/>
          <w:szCs w:val="24"/>
        </w:rPr>
      </w:pPr>
      <w:r w:rsidRPr="002C6493">
        <w:rPr>
          <w:rFonts w:ascii="Times New Roman" w:hAnsi="Times New Roman"/>
          <w:sz w:val="24"/>
          <w:szCs w:val="24"/>
        </w:rPr>
        <w:t>Struktura djelatnika škole</w:t>
      </w:r>
    </w:p>
    <w:p w:rsidR="005B4CB8" w:rsidRPr="002C6493" w:rsidRDefault="005B4CB8" w:rsidP="00EF1099">
      <w:pPr>
        <w:pStyle w:val="Bezproreda"/>
        <w:numPr>
          <w:ilvl w:val="1"/>
          <w:numId w:val="1"/>
        </w:numPr>
        <w:spacing w:line="320" w:lineRule="exact"/>
        <w:rPr>
          <w:rFonts w:ascii="Times New Roman" w:hAnsi="Times New Roman"/>
          <w:sz w:val="24"/>
          <w:szCs w:val="24"/>
        </w:rPr>
      </w:pPr>
      <w:r w:rsidRPr="002C6493">
        <w:rPr>
          <w:rFonts w:ascii="Times New Roman" w:hAnsi="Times New Roman"/>
          <w:sz w:val="24"/>
          <w:szCs w:val="24"/>
        </w:rPr>
        <w:t>Organizacija rada</w:t>
      </w:r>
    </w:p>
    <w:p w:rsidR="005B4CB8" w:rsidRPr="002C6493" w:rsidRDefault="002C04A4" w:rsidP="00EF1099">
      <w:pPr>
        <w:pStyle w:val="Bezproreda"/>
        <w:numPr>
          <w:ilvl w:val="2"/>
          <w:numId w:val="1"/>
        </w:numPr>
        <w:spacing w:line="320" w:lineRule="exact"/>
        <w:rPr>
          <w:rFonts w:ascii="Times New Roman" w:hAnsi="Times New Roman"/>
          <w:sz w:val="24"/>
          <w:szCs w:val="24"/>
        </w:rPr>
      </w:pPr>
      <w:r w:rsidRPr="002C6493">
        <w:rPr>
          <w:rFonts w:ascii="Times New Roman" w:hAnsi="Times New Roman"/>
          <w:sz w:val="24"/>
          <w:szCs w:val="24"/>
        </w:rPr>
        <w:t>K</w:t>
      </w:r>
      <w:r w:rsidR="005B4CB8" w:rsidRPr="002C6493">
        <w:rPr>
          <w:rFonts w:ascii="Times New Roman" w:hAnsi="Times New Roman"/>
          <w:sz w:val="24"/>
          <w:szCs w:val="24"/>
        </w:rPr>
        <w:t>alendar rada škole</w:t>
      </w:r>
    </w:p>
    <w:p w:rsidR="005B4CB8" w:rsidRPr="002C6493" w:rsidRDefault="005B4CB8" w:rsidP="00EF1099">
      <w:pPr>
        <w:pStyle w:val="Bezproreda"/>
        <w:numPr>
          <w:ilvl w:val="2"/>
          <w:numId w:val="1"/>
        </w:numPr>
        <w:spacing w:line="320" w:lineRule="exact"/>
        <w:rPr>
          <w:rFonts w:ascii="Times New Roman" w:hAnsi="Times New Roman"/>
          <w:sz w:val="24"/>
          <w:szCs w:val="24"/>
        </w:rPr>
      </w:pPr>
      <w:r w:rsidRPr="002C6493">
        <w:rPr>
          <w:rFonts w:ascii="Times New Roman" w:hAnsi="Times New Roman"/>
          <w:sz w:val="24"/>
          <w:szCs w:val="24"/>
        </w:rPr>
        <w:t>Podaci o učenicima i razrednim odjelima</w:t>
      </w:r>
    </w:p>
    <w:p w:rsidR="005B4CB8" w:rsidRPr="002C6493" w:rsidRDefault="00AC2460" w:rsidP="00EF1099">
      <w:pPr>
        <w:pStyle w:val="Bezproreda"/>
        <w:numPr>
          <w:ilvl w:val="1"/>
          <w:numId w:val="1"/>
        </w:numPr>
        <w:spacing w:line="320" w:lineRule="exact"/>
        <w:rPr>
          <w:rFonts w:ascii="Times New Roman" w:hAnsi="Times New Roman"/>
          <w:sz w:val="24"/>
          <w:szCs w:val="24"/>
        </w:rPr>
      </w:pPr>
      <w:r w:rsidRPr="002C6493">
        <w:rPr>
          <w:rFonts w:ascii="Times New Roman" w:hAnsi="Times New Roman"/>
          <w:sz w:val="24"/>
          <w:szCs w:val="24"/>
        </w:rPr>
        <w:t>Kulturno-javna djelatnost škole</w:t>
      </w:r>
    </w:p>
    <w:p w:rsidR="00AC2460" w:rsidRPr="002C6493" w:rsidRDefault="00AC2460" w:rsidP="00EF1099">
      <w:pPr>
        <w:pStyle w:val="Bezproreda"/>
        <w:numPr>
          <w:ilvl w:val="1"/>
          <w:numId w:val="1"/>
        </w:numPr>
        <w:spacing w:line="320" w:lineRule="exact"/>
        <w:rPr>
          <w:rFonts w:ascii="Times New Roman" w:hAnsi="Times New Roman"/>
          <w:sz w:val="24"/>
          <w:szCs w:val="24"/>
        </w:rPr>
      </w:pPr>
      <w:r w:rsidRPr="002C6493">
        <w:rPr>
          <w:rFonts w:ascii="Times New Roman" w:hAnsi="Times New Roman"/>
          <w:sz w:val="24"/>
          <w:szCs w:val="24"/>
        </w:rPr>
        <w:t>Zdravstveno-socijalna</w:t>
      </w:r>
      <w:r w:rsidR="00524EE0" w:rsidRPr="002C6493">
        <w:rPr>
          <w:rFonts w:ascii="Times New Roman" w:hAnsi="Times New Roman"/>
          <w:sz w:val="24"/>
          <w:szCs w:val="24"/>
        </w:rPr>
        <w:t xml:space="preserve"> </w:t>
      </w:r>
      <w:r w:rsidRPr="002C6493">
        <w:rPr>
          <w:rFonts w:ascii="Times New Roman" w:hAnsi="Times New Roman"/>
          <w:sz w:val="24"/>
          <w:szCs w:val="24"/>
        </w:rPr>
        <w:t>i ekološka zaštita</w:t>
      </w:r>
      <w:r w:rsidR="00524EE0" w:rsidRPr="002C6493">
        <w:rPr>
          <w:rFonts w:ascii="Times New Roman" w:hAnsi="Times New Roman"/>
          <w:sz w:val="24"/>
          <w:szCs w:val="24"/>
        </w:rPr>
        <w:t xml:space="preserve"> </w:t>
      </w:r>
      <w:r w:rsidRPr="002C6493">
        <w:rPr>
          <w:rFonts w:ascii="Times New Roman" w:hAnsi="Times New Roman"/>
          <w:sz w:val="24"/>
          <w:szCs w:val="24"/>
        </w:rPr>
        <w:t>učenika</w:t>
      </w:r>
    </w:p>
    <w:p w:rsidR="00AC2460" w:rsidRPr="002C6493" w:rsidRDefault="00AC2460" w:rsidP="00EF1099">
      <w:pPr>
        <w:pStyle w:val="Bezproreda"/>
        <w:numPr>
          <w:ilvl w:val="1"/>
          <w:numId w:val="1"/>
        </w:numPr>
        <w:spacing w:line="320" w:lineRule="exact"/>
        <w:rPr>
          <w:rFonts w:ascii="Times New Roman" w:hAnsi="Times New Roman"/>
          <w:sz w:val="24"/>
          <w:szCs w:val="24"/>
        </w:rPr>
      </w:pPr>
      <w:r w:rsidRPr="002C6493">
        <w:rPr>
          <w:rFonts w:ascii="Times New Roman" w:hAnsi="Times New Roman"/>
          <w:sz w:val="24"/>
          <w:szCs w:val="24"/>
        </w:rPr>
        <w:t>Stručno usavršavanje učitelja i stručnih suradnika</w:t>
      </w:r>
    </w:p>
    <w:p w:rsidR="00AC2460" w:rsidRPr="002C6493" w:rsidRDefault="00AC2460" w:rsidP="00EF1099">
      <w:pPr>
        <w:pStyle w:val="Bezproreda"/>
        <w:numPr>
          <w:ilvl w:val="1"/>
          <w:numId w:val="1"/>
        </w:numPr>
        <w:spacing w:line="320" w:lineRule="exact"/>
        <w:rPr>
          <w:rFonts w:ascii="Times New Roman" w:hAnsi="Times New Roman"/>
          <w:sz w:val="24"/>
          <w:szCs w:val="24"/>
        </w:rPr>
      </w:pPr>
      <w:r w:rsidRPr="002C6493">
        <w:rPr>
          <w:rFonts w:ascii="Times New Roman" w:hAnsi="Times New Roman"/>
          <w:sz w:val="24"/>
          <w:szCs w:val="24"/>
        </w:rPr>
        <w:t>Rad stručnih organa</w:t>
      </w:r>
    </w:p>
    <w:p w:rsidR="00AC2460" w:rsidRPr="002C6493" w:rsidRDefault="00AC2460" w:rsidP="00EF1099">
      <w:pPr>
        <w:pStyle w:val="Bezproreda"/>
        <w:numPr>
          <w:ilvl w:val="2"/>
          <w:numId w:val="1"/>
        </w:numPr>
        <w:spacing w:line="320" w:lineRule="exact"/>
        <w:rPr>
          <w:rFonts w:ascii="Times New Roman" w:hAnsi="Times New Roman"/>
          <w:sz w:val="24"/>
          <w:szCs w:val="24"/>
        </w:rPr>
      </w:pPr>
      <w:r w:rsidRPr="002C6493">
        <w:rPr>
          <w:rFonts w:ascii="Times New Roman" w:hAnsi="Times New Roman"/>
          <w:sz w:val="24"/>
          <w:szCs w:val="24"/>
        </w:rPr>
        <w:t xml:space="preserve"> Rad Učiteljskog vijeća i Razrednih vijeća </w:t>
      </w:r>
    </w:p>
    <w:p w:rsidR="00AC2460" w:rsidRPr="002C6493" w:rsidRDefault="00AC2460" w:rsidP="00EF1099">
      <w:pPr>
        <w:pStyle w:val="Bezproreda"/>
        <w:numPr>
          <w:ilvl w:val="2"/>
          <w:numId w:val="1"/>
        </w:numPr>
        <w:spacing w:line="320" w:lineRule="exact"/>
        <w:rPr>
          <w:rFonts w:ascii="Times New Roman" w:hAnsi="Times New Roman"/>
          <w:sz w:val="24"/>
          <w:szCs w:val="24"/>
        </w:rPr>
      </w:pPr>
      <w:r w:rsidRPr="002C6493">
        <w:rPr>
          <w:rFonts w:ascii="Times New Roman" w:hAnsi="Times New Roman"/>
          <w:sz w:val="24"/>
          <w:szCs w:val="24"/>
        </w:rPr>
        <w:t xml:space="preserve"> Rad </w:t>
      </w:r>
      <w:r w:rsidR="0047008B" w:rsidRPr="002C6493">
        <w:rPr>
          <w:rFonts w:ascii="Times New Roman" w:hAnsi="Times New Roman"/>
          <w:sz w:val="24"/>
          <w:szCs w:val="24"/>
        </w:rPr>
        <w:t xml:space="preserve">Školskog odbora </w:t>
      </w:r>
    </w:p>
    <w:p w:rsidR="0047008B" w:rsidRPr="002C6493" w:rsidRDefault="00434E6F" w:rsidP="00EF1099">
      <w:pPr>
        <w:pStyle w:val="Bezproreda"/>
        <w:numPr>
          <w:ilvl w:val="2"/>
          <w:numId w:val="1"/>
        </w:numPr>
        <w:spacing w:line="320" w:lineRule="exact"/>
        <w:rPr>
          <w:rFonts w:ascii="Times New Roman" w:hAnsi="Times New Roman"/>
          <w:sz w:val="24"/>
          <w:szCs w:val="24"/>
        </w:rPr>
      </w:pPr>
      <w:r w:rsidRPr="002C6493">
        <w:rPr>
          <w:rFonts w:ascii="Times New Roman" w:hAnsi="Times New Roman"/>
          <w:sz w:val="24"/>
          <w:szCs w:val="24"/>
        </w:rPr>
        <w:t xml:space="preserve"> </w:t>
      </w:r>
      <w:r w:rsidR="0047008B" w:rsidRPr="002C6493">
        <w:rPr>
          <w:rFonts w:ascii="Times New Roman" w:hAnsi="Times New Roman"/>
          <w:sz w:val="24"/>
          <w:szCs w:val="24"/>
        </w:rPr>
        <w:t xml:space="preserve">Rad </w:t>
      </w:r>
      <w:r w:rsidRPr="002C6493">
        <w:rPr>
          <w:rFonts w:ascii="Times New Roman" w:hAnsi="Times New Roman"/>
          <w:sz w:val="24"/>
          <w:szCs w:val="24"/>
        </w:rPr>
        <w:t>V</w:t>
      </w:r>
      <w:r w:rsidR="0047008B" w:rsidRPr="002C6493">
        <w:rPr>
          <w:rFonts w:ascii="Times New Roman" w:hAnsi="Times New Roman"/>
          <w:sz w:val="24"/>
          <w:szCs w:val="24"/>
        </w:rPr>
        <w:t xml:space="preserve">ijeća roditelja </w:t>
      </w:r>
    </w:p>
    <w:p w:rsidR="00434E6F" w:rsidRPr="002C6493" w:rsidRDefault="00434E6F" w:rsidP="00EF1099">
      <w:pPr>
        <w:pStyle w:val="Bezproreda"/>
        <w:numPr>
          <w:ilvl w:val="2"/>
          <w:numId w:val="1"/>
        </w:numPr>
        <w:spacing w:line="320" w:lineRule="exact"/>
        <w:rPr>
          <w:rFonts w:ascii="Times New Roman" w:hAnsi="Times New Roman"/>
          <w:sz w:val="24"/>
          <w:szCs w:val="24"/>
        </w:rPr>
      </w:pPr>
      <w:r w:rsidRPr="002C6493">
        <w:rPr>
          <w:rFonts w:ascii="Times New Roman" w:hAnsi="Times New Roman"/>
          <w:sz w:val="24"/>
          <w:szCs w:val="24"/>
        </w:rPr>
        <w:t xml:space="preserve"> Rad stručno-pedagoške službe</w:t>
      </w:r>
    </w:p>
    <w:p w:rsidR="0047008B" w:rsidRPr="002C6493" w:rsidRDefault="0047008B" w:rsidP="00EF1099">
      <w:pPr>
        <w:pStyle w:val="Bezproreda"/>
        <w:numPr>
          <w:ilvl w:val="2"/>
          <w:numId w:val="1"/>
        </w:numPr>
        <w:spacing w:line="320" w:lineRule="exact"/>
        <w:rPr>
          <w:rFonts w:ascii="Times New Roman" w:hAnsi="Times New Roman"/>
          <w:sz w:val="24"/>
          <w:szCs w:val="24"/>
        </w:rPr>
      </w:pPr>
      <w:r w:rsidRPr="002C6493">
        <w:rPr>
          <w:rFonts w:ascii="Times New Roman" w:hAnsi="Times New Roman"/>
          <w:sz w:val="24"/>
          <w:szCs w:val="24"/>
        </w:rPr>
        <w:t xml:space="preserve"> Rad administrativno-tehničkih službi</w:t>
      </w:r>
    </w:p>
    <w:p w:rsidR="0047008B" w:rsidRPr="002C6493" w:rsidRDefault="0047008B" w:rsidP="00EF1099">
      <w:pPr>
        <w:pStyle w:val="Bezproreda"/>
        <w:numPr>
          <w:ilvl w:val="1"/>
          <w:numId w:val="1"/>
        </w:numPr>
        <w:spacing w:line="320" w:lineRule="exact"/>
        <w:rPr>
          <w:rFonts w:ascii="Times New Roman" w:hAnsi="Times New Roman"/>
          <w:sz w:val="24"/>
          <w:szCs w:val="24"/>
        </w:rPr>
      </w:pPr>
      <w:r w:rsidRPr="002C6493">
        <w:rPr>
          <w:rFonts w:ascii="Times New Roman" w:hAnsi="Times New Roman"/>
          <w:sz w:val="24"/>
          <w:szCs w:val="24"/>
        </w:rPr>
        <w:t>Realizacija nastavnog plana i programa</w:t>
      </w:r>
    </w:p>
    <w:p w:rsidR="0047008B" w:rsidRPr="002C6493" w:rsidRDefault="0047008B" w:rsidP="00EF1099">
      <w:pPr>
        <w:pStyle w:val="Bezproreda"/>
        <w:numPr>
          <w:ilvl w:val="2"/>
          <w:numId w:val="1"/>
        </w:numPr>
        <w:spacing w:line="320" w:lineRule="exact"/>
        <w:rPr>
          <w:rFonts w:ascii="Times New Roman" w:hAnsi="Times New Roman"/>
          <w:sz w:val="24"/>
          <w:szCs w:val="24"/>
        </w:rPr>
      </w:pPr>
      <w:r w:rsidRPr="002C6493">
        <w:rPr>
          <w:rFonts w:ascii="Times New Roman" w:hAnsi="Times New Roman"/>
          <w:sz w:val="24"/>
          <w:szCs w:val="24"/>
        </w:rPr>
        <w:t>Pristup planiranju svih oblika odgojno-obrazovnog rada</w:t>
      </w:r>
    </w:p>
    <w:p w:rsidR="0047008B" w:rsidRPr="002C6493" w:rsidRDefault="0047008B" w:rsidP="00EF1099">
      <w:pPr>
        <w:pStyle w:val="Bezproreda"/>
        <w:numPr>
          <w:ilvl w:val="2"/>
          <w:numId w:val="1"/>
        </w:numPr>
        <w:spacing w:line="320" w:lineRule="exact"/>
        <w:rPr>
          <w:rFonts w:ascii="Times New Roman" w:hAnsi="Times New Roman"/>
          <w:sz w:val="24"/>
          <w:szCs w:val="24"/>
        </w:rPr>
      </w:pPr>
      <w:r w:rsidRPr="002C6493">
        <w:rPr>
          <w:rFonts w:ascii="Times New Roman" w:hAnsi="Times New Roman"/>
          <w:sz w:val="24"/>
          <w:szCs w:val="24"/>
        </w:rPr>
        <w:t>Realizacija plana i programa izborne nastave</w:t>
      </w:r>
    </w:p>
    <w:p w:rsidR="0047008B" w:rsidRPr="002C6493" w:rsidRDefault="00480A51" w:rsidP="00EF1099">
      <w:pPr>
        <w:pStyle w:val="Bezproreda"/>
        <w:numPr>
          <w:ilvl w:val="2"/>
          <w:numId w:val="1"/>
        </w:numPr>
        <w:spacing w:line="320" w:lineRule="exact"/>
        <w:rPr>
          <w:rFonts w:ascii="Times New Roman" w:hAnsi="Times New Roman"/>
          <w:sz w:val="24"/>
          <w:szCs w:val="24"/>
        </w:rPr>
      </w:pPr>
      <w:r w:rsidRPr="002C6493">
        <w:rPr>
          <w:rFonts w:ascii="Times New Roman" w:hAnsi="Times New Roman"/>
          <w:sz w:val="24"/>
          <w:szCs w:val="24"/>
        </w:rPr>
        <w:t xml:space="preserve"> Rad i postignuća u dodatnom radu</w:t>
      </w:r>
    </w:p>
    <w:p w:rsidR="00480A51" w:rsidRPr="002C6493" w:rsidRDefault="00480A51" w:rsidP="00EF1099">
      <w:pPr>
        <w:pStyle w:val="Bezproreda"/>
        <w:numPr>
          <w:ilvl w:val="2"/>
          <w:numId w:val="1"/>
        </w:numPr>
        <w:spacing w:line="320" w:lineRule="exact"/>
        <w:rPr>
          <w:rFonts w:ascii="Times New Roman" w:hAnsi="Times New Roman"/>
          <w:sz w:val="24"/>
          <w:szCs w:val="24"/>
        </w:rPr>
      </w:pPr>
      <w:r w:rsidRPr="002C6493">
        <w:rPr>
          <w:rFonts w:ascii="Times New Roman" w:hAnsi="Times New Roman"/>
          <w:sz w:val="24"/>
          <w:szCs w:val="24"/>
        </w:rPr>
        <w:t xml:space="preserve">Dopunska nastava i rad s učenicima sa teškoćama </w:t>
      </w:r>
    </w:p>
    <w:p w:rsidR="00480A51" w:rsidRPr="002C6493" w:rsidRDefault="00480A51" w:rsidP="00EF1099">
      <w:pPr>
        <w:pStyle w:val="Bezproreda"/>
        <w:numPr>
          <w:ilvl w:val="2"/>
          <w:numId w:val="1"/>
        </w:numPr>
        <w:spacing w:line="320" w:lineRule="exact"/>
        <w:rPr>
          <w:rFonts w:ascii="Times New Roman" w:hAnsi="Times New Roman"/>
          <w:sz w:val="24"/>
          <w:szCs w:val="24"/>
        </w:rPr>
      </w:pPr>
      <w:r w:rsidRPr="002C6493">
        <w:rPr>
          <w:rFonts w:ascii="Times New Roman" w:hAnsi="Times New Roman"/>
          <w:sz w:val="24"/>
          <w:szCs w:val="24"/>
        </w:rPr>
        <w:t xml:space="preserve"> Realizacija plana izvanučioničke nastave</w:t>
      </w:r>
    </w:p>
    <w:p w:rsidR="00480A51" w:rsidRPr="002C6493" w:rsidRDefault="00480A51" w:rsidP="00EF1099">
      <w:pPr>
        <w:pStyle w:val="Bezproreda"/>
        <w:numPr>
          <w:ilvl w:val="2"/>
          <w:numId w:val="1"/>
        </w:numPr>
        <w:spacing w:line="320" w:lineRule="exact"/>
        <w:rPr>
          <w:rFonts w:ascii="Times New Roman" w:hAnsi="Times New Roman"/>
          <w:sz w:val="24"/>
          <w:szCs w:val="24"/>
        </w:rPr>
      </w:pPr>
      <w:r w:rsidRPr="002C6493">
        <w:rPr>
          <w:rFonts w:ascii="Times New Roman" w:hAnsi="Times New Roman"/>
          <w:sz w:val="24"/>
          <w:szCs w:val="24"/>
        </w:rPr>
        <w:t xml:space="preserve"> Rad i postignuća u izvannastavnim i izvanškolskim aktivnostima</w:t>
      </w:r>
    </w:p>
    <w:p w:rsidR="002A7B32" w:rsidRPr="002C6493" w:rsidRDefault="002A7B32" w:rsidP="00EF1099">
      <w:pPr>
        <w:pStyle w:val="Bezproreda"/>
        <w:numPr>
          <w:ilvl w:val="1"/>
          <w:numId w:val="1"/>
        </w:numPr>
        <w:spacing w:line="320" w:lineRule="exact"/>
        <w:rPr>
          <w:rFonts w:ascii="Times New Roman" w:hAnsi="Times New Roman"/>
          <w:sz w:val="24"/>
          <w:szCs w:val="24"/>
        </w:rPr>
      </w:pPr>
      <w:r w:rsidRPr="002C6493">
        <w:rPr>
          <w:rFonts w:ascii="Times New Roman" w:hAnsi="Times New Roman"/>
          <w:sz w:val="24"/>
          <w:szCs w:val="24"/>
        </w:rPr>
        <w:t>Prijedlog mjera za unapređenje rada OŠ „Srinjine“</w:t>
      </w:r>
    </w:p>
    <w:p w:rsidR="00480A51" w:rsidRPr="002C6493" w:rsidRDefault="00480A51" w:rsidP="00EF1099">
      <w:pPr>
        <w:pStyle w:val="Bezproreda"/>
        <w:numPr>
          <w:ilvl w:val="0"/>
          <w:numId w:val="1"/>
        </w:numPr>
        <w:spacing w:line="320" w:lineRule="exact"/>
        <w:rPr>
          <w:rFonts w:ascii="Times New Roman" w:hAnsi="Times New Roman"/>
          <w:sz w:val="24"/>
          <w:szCs w:val="24"/>
        </w:rPr>
      </w:pPr>
      <w:r w:rsidRPr="002C6493">
        <w:rPr>
          <w:rFonts w:ascii="Times New Roman" w:hAnsi="Times New Roman"/>
          <w:sz w:val="24"/>
          <w:szCs w:val="24"/>
        </w:rPr>
        <w:t>OSTVARIVANJE FINANCIJSKOG PLANA</w:t>
      </w:r>
    </w:p>
    <w:p w:rsidR="00EF1099" w:rsidRPr="002C6493" w:rsidRDefault="00EF1099" w:rsidP="00EF1099">
      <w:pPr>
        <w:pStyle w:val="Bezproreda"/>
        <w:numPr>
          <w:ilvl w:val="1"/>
          <w:numId w:val="1"/>
        </w:numPr>
        <w:spacing w:line="320" w:lineRule="exact"/>
        <w:rPr>
          <w:rFonts w:ascii="Times New Roman" w:hAnsi="Times New Roman"/>
          <w:sz w:val="24"/>
          <w:szCs w:val="24"/>
        </w:rPr>
      </w:pPr>
      <w:r w:rsidRPr="002C6493">
        <w:rPr>
          <w:rFonts w:ascii="Times New Roman" w:hAnsi="Times New Roman"/>
          <w:sz w:val="24"/>
          <w:szCs w:val="24"/>
        </w:rPr>
        <w:t>Osnove sastavljanja</w:t>
      </w:r>
    </w:p>
    <w:p w:rsidR="00EF1099" w:rsidRPr="002C6493" w:rsidRDefault="00EF1099" w:rsidP="00EF1099">
      <w:pPr>
        <w:pStyle w:val="Bezproreda"/>
        <w:numPr>
          <w:ilvl w:val="1"/>
          <w:numId w:val="1"/>
        </w:numPr>
        <w:spacing w:line="320" w:lineRule="exact"/>
        <w:rPr>
          <w:rFonts w:ascii="Times New Roman" w:hAnsi="Times New Roman"/>
          <w:sz w:val="24"/>
          <w:szCs w:val="24"/>
        </w:rPr>
      </w:pPr>
      <w:r w:rsidRPr="002C6493">
        <w:rPr>
          <w:rFonts w:ascii="Times New Roman" w:hAnsi="Times New Roman"/>
          <w:sz w:val="24"/>
          <w:szCs w:val="24"/>
        </w:rPr>
        <w:t>Materijalna imovina</w:t>
      </w:r>
    </w:p>
    <w:p w:rsidR="00EF1099" w:rsidRPr="002C6493" w:rsidRDefault="00EF1099" w:rsidP="00EF1099">
      <w:pPr>
        <w:pStyle w:val="Bezproreda"/>
        <w:numPr>
          <w:ilvl w:val="1"/>
          <w:numId w:val="1"/>
        </w:numPr>
        <w:spacing w:line="320" w:lineRule="exact"/>
        <w:rPr>
          <w:rFonts w:ascii="Times New Roman" w:hAnsi="Times New Roman"/>
          <w:sz w:val="24"/>
          <w:szCs w:val="24"/>
        </w:rPr>
      </w:pPr>
      <w:r w:rsidRPr="002C6493">
        <w:rPr>
          <w:rFonts w:ascii="Times New Roman" w:hAnsi="Times New Roman"/>
          <w:sz w:val="24"/>
          <w:szCs w:val="24"/>
        </w:rPr>
        <w:t>Nematerijalna imovina</w:t>
      </w:r>
    </w:p>
    <w:p w:rsidR="00480A51" w:rsidRPr="002C6493" w:rsidRDefault="00480A51" w:rsidP="00EF1099">
      <w:pPr>
        <w:pStyle w:val="Bezproreda"/>
        <w:numPr>
          <w:ilvl w:val="0"/>
          <w:numId w:val="1"/>
        </w:numPr>
        <w:spacing w:line="320" w:lineRule="exact"/>
        <w:rPr>
          <w:rFonts w:ascii="Times New Roman" w:hAnsi="Times New Roman"/>
          <w:sz w:val="24"/>
          <w:szCs w:val="24"/>
        </w:rPr>
      </w:pPr>
      <w:r w:rsidRPr="002C6493">
        <w:rPr>
          <w:rFonts w:ascii="Times New Roman" w:hAnsi="Times New Roman"/>
          <w:sz w:val="24"/>
          <w:szCs w:val="24"/>
        </w:rPr>
        <w:t>PRIJEDLOG KORIŠTENJA NEUTROŠENIH SREDSTAVA</w:t>
      </w:r>
    </w:p>
    <w:p w:rsidR="00EF1099" w:rsidRPr="002C6493" w:rsidRDefault="00EF1099" w:rsidP="009C3154">
      <w:pPr>
        <w:pStyle w:val="Bezproreda"/>
        <w:spacing w:line="340" w:lineRule="exact"/>
        <w:rPr>
          <w:rFonts w:ascii="Times New Roman" w:hAnsi="Times New Roman"/>
          <w:sz w:val="24"/>
          <w:szCs w:val="24"/>
          <w:highlight w:val="red"/>
        </w:rPr>
      </w:pPr>
    </w:p>
    <w:p w:rsidR="008E23B8" w:rsidRPr="00AB7276" w:rsidRDefault="00480A51" w:rsidP="002D29BB">
      <w:pPr>
        <w:pStyle w:val="Bezproreda"/>
        <w:numPr>
          <w:ilvl w:val="0"/>
          <w:numId w:val="2"/>
        </w:numPr>
        <w:spacing w:line="340" w:lineRule="exact"/>
        <w:rPr>
          <w:rFonts w:ascii="Times New Roman" w:hAnsi="Times New Roman"/>
          <w:sz w:val="24"/>
          <w:szCs w:val="24"/>
        </w:rPr>
      </w:pPr>
      <w:r w:rsidRPr="00AB7276">
        <w:rPr>
          <w:rFonts w:ascii="Times New Roman" w:hAnsi="Times New Roman"/>
          <w:sz w:val="24"/>
          <w:szCs w:val="24"/>
        </w:rPr>
        <w:lastRenderedPageBreak/>
        <w:t>IZVJEŠTAJ O RADU</w:t>
      </w:r>
    </w:p>
    <w:p w:rsidR="005133A3" w:rsidRPr="00AB7276" w:rsidRDefault="00480A51" w:rsidP="002D29BB">
      <w:pPr>
        <w:pStyle w:val="Bezproreda"/>
        <w:numPr>
          <w:ilvl w:val="1"/>
          <w:numId w:val="2"/>
        </w:numPr>
        <w:spacing w:line="340" w:lineRule="exact"/>
        <w:rPr>
          <w:rFonts w:ascii="Times New Roman" w:hAnsi="Times New Roman"/>
          <w:sz w:val="24"/>
          <w:szCs w:val="24"/>
        </w:rPr>
      </w:pPr>
      <w:r w:rsidRPr="00AB7276">
        <w:rPr>
          <w:rFonts w:ascii="Times New Roman" w:hAnsi="Times New Roman"/>
          <w:sz w:val="24"/>
          <w:szCs w:val="24"/>
        </w:rPr>
        <w:t>Opći podaci o OŠ „Srinjine“</w:t>
      </w:r>
    </w:p>
    <w:p w:rsidR="00480A51" w:rsidRPr="002C6493" w:rsidRDefault="00480A51" w:rsidP="009C3154">
      <w:pPr>
        <w:pStyle w:val="Bezproreda"/>
        <w:spacing w:line="340" w:lineRule="exact"/>
        <w:rPr>
          <w:rFonts w:ascii="Times New Roman" w:hAnsi="Times New Roman"/>
          <w:sz w:val="24"/>
          <w:szCs w:val="24"/>
          <w:highlight w:val="red"/>
        </w:rPr>
      </w:pPr>
    </w:p>
    <w:tbl>
      <w:tblPr>
        <w:tblW w:w="0" w:type="auto"/>
        <w:tblInd w:w="360"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Look w:val="0000" w:firstRow="0" w:lastRow="0" w:firstColumn="0" w:lastColumn="0" w:noHBand="0" w:noVBand="0"/>
      </w:tblPr>
      <w:tblGrid>
        <w:gridCol w:w="818"/>
        <w:gridCol w:w="3297"/>
        <w:gridCol w:w="4567"/>
      </w:tblGrid>
      <w:tr w:rsidR="00480A51" w:rsidRPr="002C6493" w:rsidTr="00434E6F">
        <w:trPr>
          <w:trHeight w:val="851"/>
        </w:trPr>
        <w:tc>
          <w:tcPr>
            <w:tcW w:w="828" w:type="dxa"/>
            <w:tcBorders>
              <w:top w:val="double" w:sz="4" w:space="0" w:color="auto"/>
              <w:bottom w:val="double" w:sz="4" w:space="0" w:color="auto"/>
              <w:right w:val="double" w:sz="4" w:space="0" w:color="auto"/>
            </w:tcBorders>
            <w:shd w:val="clear" w:color="auto" w:fill="D9D9D9"/>
            <w:vAlign w:val="center"/>
          </w:tcPr>
          <w:p w:rsidR="00480A51" w:rsidRPr="002C6493" w:rsidRDefault="00480A51" w:rsidP="009C3154">
            <w:pPr>
              <w:spacing w:line="340" w:lineRule="exact"/>
              <w:jc w:val="center"/>
              <w:rPr>
                <w:b/>
                <w:bCs/>
              </w:rPr>
            </w:pPr>
            <w:r w:rsidRPr="002C6493">
              <w:rPr>
                <w:b/>
                <w:bCs/>
              </w:rPr>
              <w:t>R.B.</w:t>
            </w:r>
          </w:p>
        </w:tc>
        <w:tc>
          <w:tcPr>
            <w:tcW w:w="3420" w:type="dxa"/>
            <w:tcBorders>
              <w:top w:val="double" w:sz="4" w:space="0" w:color="auto"/>
              <w:left w:val="double" w:sz="4" w:space="0" w:color="auto"/>
              <w:bottom w:val="double" w:sz="4" w:space="0" w:color="auto"/>
              <w:right w:val="double" w:sz="4" w:space="0" w:color="auto"/>
            </w:tcBorders>
            <w:shd w:val="clear" w:color="auto" w:fill="D9D9D9"/>
            <w:vAlign w:val="center"/>
          </w:tcPr>
          <w:p w:rsidR="00480A51" w:rsidRPr="002C6493" w:rsidRDefault="00480A51" w:rsidP="009C3154">
            <w:pPr>
              <w:spacing w:line="340" w:lineRule="exact"/>
              <w:jc w:val="center"/>
              <w:rPr>
                <w:b/>
                <w:bCs/>
              </w:rPr>
            </w:pPr>
            <w:r w:rsidRPr="002C6493">
              <w:rPr>
                <w:b/>
                <w:bCs/>
              </w:rPr>
              <w:t>OPĆI   PODACI</w:t>
            </w:r>
          </w:p>
        </w:tc>
        <w:tc>
          <w:tcPr>
            <w:tcW w:w="4680" w:type="dxa"/>
            <w:tcBorders>
              <w:top w:val="double" w:sz="4" w:space="0" w:color="auto"/>
              <w:left w:val="double" w:sz="4" w:space="0" w:color="auto"/>
              <w:bottom w:val="double" w:sz="4" w:space="0" w:color="auto"/>
            </w:tcBorders>
            <w:shd w:val="clear" w:color="auto" w:fill="D9D9D9"/>
            <w:vAlign w:val="center"/>
          </w:tcPr>
          <w:p w:rsidR="00480A51" w:rsidRPr="002C6493" w:rsidRDefault="00480A51" w:rsidP="009C3154">
            <w:pPr>
              <w:spacing w:line="340" w:lineRule="exact"/>
              <w:jc w:val="center"/>
              <w:rPr>
                <w:b/>
                <w:bCs/>
              </w:rPr>
            </w:pPr>
            <w:r w:rsidRPr="002C6493">
              <w:rPr>
                <w:b/>
                <w:bCs/>
              </w:rPr>
              <w:t>OPIS</w:t>
            </w:r>
          </w:p>
        </w:tc>
      </w:tr>
      <w:tr w:rsidR="00480A51" w:rsidRPr="002C6493" w:rsidTr="00434E6F">
        <w:trPr>
          <w:trHeight w:val="539"/>
        </w:trPr>
        <w:tc>
          <w:tcPr>
            <w:tcW w:w="828" w:type="dxa"/>
            <w:tcBorders>
              <w:top w:val="double" w:sz="4" w:space="0" w:color="auto"/>
            </w:tcBorders>
            <w:vAlign w:val="center"/>
          </w:tcPr>
          <w:p w:rsidR="00480A51" w:rsidRPr="002C6493" w:rsidRDefault="00480A51" w:rsidP="009C3154">
            <w:pPr>
              <w:spacing w:line="340" w:lineRule="exact"/>
              <w:jc w:val="center"/>
            </w:pPr>
            <w:r w:rsidRPr="002C6493">
              <w:t>1.</w:t>
            </w:r>
          </w:p>
        </w:tc>
        <w:tc>
          <w:tcPr>
            <w:tcW w:w="3420" w:type="dxa"/>
            <w:tcBorders>
              <w:top w:val="double" w:sz="4" w:space="0" w:color="auto"/>
            </w:tcBorders>
            <w:vAlign w:val="center"/>
          </w:tcPr>
          <w:p w:rsidR="00480A51" w:rsidRPr="002C6493" w:rsidRDefault="00480A51" w:rsidP="009C3154">
            <w:pPr>
              <w:spacing w:line="340" w:lineRule="exact"/>
            </w:pPr>
            <w:r w:rsidRPr="002C6493">
              <w:t xml:space="preserve">Naziv škole  </w:t>
            </w:r>
          </w:p>
        </w:tc>
        <w:tc>
          <w:tcPr>
            <w:tcW w:w="4680" w:type="dxa"/>
            <w:tcBorders>
              <w:top w:val="double" w:sz="4" w:space="0" w:color="auto"/>
            </w:tcBorders>
            <w:vAlign w:val="center"/>
          </w:tcPr>
          <w:p w:rsidR="00480A51" w:rsidRPr="002C6493" w:rsidRDefault="00480A51" w:rsidP="009C3154">
            <w:pPr>
              <w:spacing w:line="340" w:lineRule="exact"/>
              <w:rPr>
                <w:b/>
              </w:rPr>
            </w:pPr>
            <w:r w:rsidRPr="002C6493">
              <w:rPr>
                <w:b/>
                <w:bCs/>
              </w:rPr>
              <w:t>OSNOVNA ŠKOLA «SRINJINE</w:t>
            </w:r>
            <w:r w:rsidRPr="002C6493">
              <w:rPr>
                <w:b/>
              </w:rPr>
              <w:t>»-Srinjine</w:t>
            </w:r>
          </w:p>
        </w:tc>
      </w:tr>
      <w:tr w:rsidR="00480A51" w:rsidRPr="002C6493" w:rsidTr="00434E6F">
        <w:trPr>
          <w:trHeight w:val="539"/>
        </w:trPr>
        <w:tc>
          <w:tcPr>
            <w:tcW w:w="828" w:type="dxa"/>
            <w:vAlign w:val="center"/>
          </w:tcPr>
          <w:p w:rsidR="00480A51" w:rsidRPr="002C6493" w:rsidRDefault="00480A51" w:rsidP="009C3154">
            <w:pPr>
              <w:spacing w:line="340" w:lineRule="exact"/>
              <w:jc w:val="center"/>
            </w:pPr>
            <w:r w:rsidRPr="002C6493">
              <w:t>2.</w:t>
            </w:r>
          </w:p>
        </w:tc>
        <w:tc>
          <w:tcPr>
            <w:tcW w:w="3420" w:type="dxa"/>
            <w:vAlign w:val="center"/>
          </w:tcPr>
          <w:p w:rsidR="00480A51" w:rsidRPr="002C6493" w:rsidRDefault="00480A51" w:rsidP="009C3154">
            <w:pPr>
              <w:spacing w:line="340" w:lineRule="exact"/>
            </w:pPr>
            <w:r w:rsidRPr="002C6493">
              <w:t>Šifra škole</w:t>
            </w:r>
          </w:p>
        </w:tc>
        <w:tc>
          <w:tcPr>
            <w:tcW w:w="4680" w:type="dxa"/>
            <w:vAlign w:val="center"/>
          </w:tcPr>
          <w:p w:rsidR="00480A51" w:rsidRPr="002C6493" w:rsidRDefault="00480A51" w:rsidP="009C3154">
            <w:pPr>
              <w:spacing w:line="340" w:lineRule="exact"/>
              <w:rPr>
                <w:b/>
                <w:bCs/>
              </w:rPr>
            </w:pPr>
            <w:r w:rsidRPr="002C6493">
              <w:rPr>
                <w:b/>
                <w:bCs/>
              </w:rPr>
              <w:t>17-126-023</w:t>
            </w:r>
          </w:p>
        </w:tc>
      </w:tr>
      <w:tr w:rsidR="00480A51" w:rsidRPr="002C6493" w:rsidTr="00434E6F">
        <w:trPr>
          <w:trHeight w:val="539"/>
        </w:trPr>
        <w:tc>
          <w:tcPr>
            <w:tcW w:w="828" w:type="dxa"/>
            <w:vAlign w:val="center"/>
          </w:tcPr>
          <w:p w:rsidR="00480A51" w:rsidRPr="002C6493" w:rsidRDefault="00480A51" w:rsidP="009C3154">
            <w:pPr>
              <w:spacing w:line="340" w:lineRule="exact"/>
              <w:jc w:val="center"/>
            </w:pPr>
            <w:r w:rsidRPr="002C6493">
              <w:t>3.</w:t>
            </w:r>
          </w:p>
        </w:tc>
        <w:tc>
          <w:tcPr>
            <w:tcW w:w="3420" w:type="dxa"/>
            <w:vAlign w:val="center"/>
          </w:tcPr>
          <w:p w:rsidR="00480A51" w:rsidRPr="002C6493" w:rsidRDefault="00480A51" w:rsidP="009C3154">
            <w:pPr>
              <w:spacing w:line="340" w:lineRule="exact"/>
            </w:pPr>
            <w:r w:rsidRPr="002C6493">
              <w:t>Adresa</w:t>
            </w:r>
          </w:p>
        </w:tc>
        <w:tc>
          <w:tcPr>
            <w:tcW w:w="4680" w:type="dxa"/>
            <w:vAlign w:val="center"/>
          </w:tcPr>
          <w:p w:rsidR="00480A51" w:rsidRPr="002C6493" w:rsidRDefault="00480A51" w:rsidP="009C3154">
            <w:pPr>
              <w:spacing w:line="340" w:lineRule="exact"/>
              <w:rPr>
                <w:b/>
              </w:rPr>
            </w:pPr>
            <w:r w:rsidRPr="002C6493">
              <w:rPr>
                <w:b/>
              </w:rPr>
              <w:t>Bilaje 1,  21292 Srinjine</w:t>
            </w:r>
          </w:p>
        </w:tc>
      </w:tr>
      <w:tr w:rsidR="00480A51" w:rsidRPr="002C6493" w:rsidTr="00434E6F">
        <w:trPr>
          <w:trHeight w:val="539"/>
        </w:trPr>
        <w:tc>
          <w:tcPr>
            <w:tcW w:w="828" w:type="dxa"/>
            <w:vAlign w:val="center"/>
          </w:tcPr>
          <w:p w:rsidR="00480A51" w:rsidRPr="002C6493" w:rsidRDefault="00480A51" w:rsidP="009C3154">
            <w:pPr>
              <w:spacing w:line="340" w:lineRule="exact"/>
              <w:jc w:val="center"/>
            </w:pPr>
            <w:r w:rsidRPr="002C6493">
              <w:t>4.</w:t>
            </w:r>
          </w:p>
        </w:tc>
        <w:tc>
          <w:tcPr>
            <w:tcW w:w="3420" w:type="dxa"/>
            <w:vAlign w:val="center"/>
          </w:tcPr>
          <w:p w:rsidR="00480A51" w:rsidRPr="002C6493" w:rsidRDefault="00480A51" w:rsidP="009C3154">
            <w:pPr>
              <w:spacing w:line="340" w:lineRule="exact"/>
            </w:pPr>
            <w:r w:rsidRPr="002C6493">
              <w:t>Mjesto</w:t>
            </w:r>
          </w:p>
        </w:tc>
        <w:tc>
          <w:tcPr>
            <w:tcW w:w="4680" w:type="dxa"/>
            <w:vAlign w:val="center"/>
          </w:tcPr>
          <w:p w:rsidR="00480A51" w:rsidRPr="002C6493" w:rsidRDefault="00480A51" w:rsidP="009C3154">
            <w:pPr>
              <w:spacing w:line="340" w:lineRule="exact"/>
              <w:rPr>
                <w:b/>
              </w:rPr>
            </w:pPr>
            <w:r w:rsidRPr="002C6493">
              <w:rPr>
                <w:b/>
              </w:rPr>
              <w:t>SRINJINE</w:t>
            </w:r>
          </w:p>
        </w:tc>
      </w:tr>
      <w:tr w:rsidR="00480A51" w:rsidRPr="002C6493" w:rsidTr="00434E6F">
        <w:trPr>
          <w:trHeight w:val="539"/>
        </w:trPr>
        <w:tc>
          <w:tcPr>
            <w:tcW w:w="828" w:type="dxa"/>
            <w:vAlign w:val="center"/>
          </w:tcPr>
          <w:p w:rsidR="00480A51" w:rsidRPr="002C6493" w:rsidRDefault="00480A51" w:rsidP="009C3154">
            <w:pPr>
              <w:spacing w:line="340" w:lineRule="exact"/>
              <w:jc w:val="center"/>
            </w:pPr>
            <w:r w:rsidRPr="002C6493">
              <w:t>5.</w:t>
            </w:r>
          </w:p>
        </w:tc>
        <w:tc>
          <w:tcPr>
            <w:tcW w:w="3420" w:type="dxa"/>
            <w:vAlign w:val="center"/>
          </w:tcPr>
          <w:p w:rsidR="00480A51" w:rsidRPr="002C6493" w:rsidRDefault="00480A51" w:rsidP="009C3154">
            <w:pPr>
              <w:spacing w:line="340" w:lineRule="exact"/>
            </w:pPr>
            <w:r w:rsidRPr="002C6493">
              <w:t>Općina</w:t>
            </w:r>
          </w:p>
        </w:tc>
        <w:tc>
          <w:tcPr>
            <w:tcW w:w="4680" w:type="dxa"/>
            <w:vAlign w:val="center"/>
          </w:tcPr>
          <w:p w:rsidR="00480A51" w:rsidRPr="002C6493" w:rsidRDefault="00480A51" w:rsidP="009C3154">
            <w:pPr>
              <w:spacing w:line="340" w:lineRule="exact"/>
              <w:rPr>
                <w:b/>
              </w:rPr>
            </w:pPr>
            <w:r w:rsidRPr="002C6493">
              <w:rPr>
                <w:b/>
              </w:rPr>
              <w:t>SPLIT</w:t>
            </w:r>
          </w:p>
        </w:tc>
      </w:tr>
      <w:tr w:rsidR="00480A51" w:rsidRPr="002C6493" w:rsidTr="00434E6F">
        <w:trPr>
          <w:trHeight w:val="539"/>
        </w:trPr>
        <w:tc>
          <w:tcPr>
            <w:tcW w:w="828" w:type="dxa"/>
            <w:vAlign w:val="center"/>
          </w:tcPr>
          <w:p w:rsidR="00480A51" w:rsidRPr="00F10F4E" w:rsidRDefault="00480A51" w:rsidP="009C3154">
            <w:pPr>
              <w:spacing w:line="340" w:lineRule="exact"/>
              <w:jc w:val="center"/>
            </w:pPr>
            <w:r w:rsidRPr="00F10F4E">
              <w:t>6.</w:t>
            </w:r>
          </w:p>
        </w:tc>
        <w:tc>
          <w:tcPr>
            <w:tcW w:w="3420" w:type="dxa"/>
            <w:vAlign w:val="center"/>
          </w:tcPr>
          <w:p w:rsidR="00480A51" w:rsidRPr="00F10F4E" w:rsidRDefault="00480A51" w:rsidP="009C3154">
            <w:pPr>
              <w:spacing w:line="340" w:lineRule="exact"/>
            </w:pPr>
            <w:r w:rsidRPr="00F10F4E">
              <w:t xml:space="preserve">Žiro račun </w:t>
            </w:r>
          </w:p>
        </w:tc>
        <w:tc>
          <w:tcPr>
            <w:tcW w:w="4680" w:type="dxa"/>
            <w:vAlign w:val="center"/>
          </w:tcPr>
          <w:p w:rsidR="0006690D" w:rsidRPr="00F10F4E" w:rsidRDefault="00F10F4E" w:rsidP="009C3154">
            <w:pPr>
              <w:spacing w:line="340" w:lineRule="exact"/>
              <w:rPr>
                <w:b/>
              </w:rPr>
            </w:pPr>
            <w:r w:rsidRPr="00F10F4E">
              <w:rPr>
                <w:b/>
              </w:rPr>
              <w:t>OTP</w:t>
            </w:r>
            <w:r w:rsidR="0006690D" w:rsidRPr="00F10F4E">
              <w:rPr>
                <w:b/>
              </w:rPr>
              <w:t xml:space="preserve"> D.D.</w:t>
            </w:r>
          </w:p>
          <w:p w:rsidR="00480A51" w:rsidRPr="00F10F4E" w:rsidRDefault="00F10F4E" w:rsidP="009C3154">
            <w:pPr>
              <w:spacing w:line="340" w:lineRule="exact"/>
              <w:rPr>
                <w:b/>
              </w:rPr>
            </w:pPr>
            <w:r w:rsidRPr="00F10F4E">
              <w:rPr>
                <w:b/>
              </w:rPr>
              <w:t>HR8824070001100578899</w:t>
            </w:r>
          </w:p>
        </w:tc>
      </w:tr>
      <w:tr w:rsidR="00480A51" w:rsidRPr="002C6493" w:rsidTr="00434E6F">
        <w:trPr>
          <w:trHeight w:val="539"/>
        </w:trPr>
        <w:tc>
          <w:tcPr>
            <w:tcW w:w="828" w:type="dxa"/>
            <w:vAlign w:val="center"/>
          </w:tcPr>
          <w:p w:rsidR="00480A51" w:rsidRPr="002C6493" w:rsidRDefault="00480A51" w:rsidP="009C3154">
            <w:pPr>
              <w:spacing w:line="340" w:lineRule="exact"/>
              <w:jc w:val="center"/>
            </w:pPr>
            <w:r w:rsidRPr="002C6493">
              <w:t>7.</w:t>
            </w:r>
          </w:p>
        </w:tc>
        <w:tc>
          <w:tcPr>
            <w:tcW w:w="3420" w:type="dxa"/>
            <w:vAlign w:val="center"/>
          </w:tcPr>
          <w:p w:rsidR="00480A51" w:rsidRPr="002C6493" w:rsidRDefault="00480A51" w:rsidP="009C3154">
            <w:pPr>
              <w:spacing w:line="340" w:lineRule="exact"/>
            </w:pPr>
            <w:r w:rsidRPr="002C6493">
              <w:t>Matični broj škole:</w:t>
            </w:r>
          </w:p>
        </w:tc>
        <w:tc>
          <w:tcPr>
            <w:tcW w:w="4680" w:type="dxa"/>
            <w:vAlign w:val="center"/>
          </w:tcPr>
          <w:p w:rsidR="00480A51" w:rsidRPr="002C6493" w:rsidRDefault="00480A51" w:rsidP="009C3154">
            <w:pPr>
              <w:spacing w:line="340" w:lineRule="exact"/>
              <w:rPr>
                <w:b/>
                <w:bCs/>
              </w:rPr>
            </w:pPr>
            <w:r w:rsidRPr="002C6493">
              <w:rPr>
                <w:b/>
                <w:bCs/>
              </w:rPr>
              <w:t>312-92-50</w:t>
            </w:r>
          </w:p>
        </w:tc>
      </w:tr>
      <w:tr w:rsidR="00480A51" w:rsidRPr="002C6493" w:rsidTr="00434E6F">
        <w:trPr>
          <w:trHeight w:val="539"/>
        </w:trPr>
        <w:tc>
          <w:tcPr>
            <w:tcW w:w="828" w:type="dxa"/>
            <w:vAlign w:val="center"/>
          </w:tcPr>
          <w:p w:rsidR="00480A51" w:rsidRPr="002C6493" w:rsidRDefault="00480A51" w:rsidP="009C3154">
            <w:pPr>
              <w:spacing w:line="340" w:lineRule="exact"/>
              <w:jc w:val="center"/>
            </w:pPr>
            <w:r w:rsidRPr="002C6493">
              <w:t>8</w:t>
            </w:r>
          </w:p>
        </w:tc>
        <w:tc>
          <w:tcPr>
            <w:tcW w:w="3420" w:type="dxa"/>
            <w:vAlign w:val="center"/>
          </w:tcPr>
          <w:p w:rsidR="00480A51" w:rsidRPr="002C6493" w:rsidRDefault="00480A51" w:rsidP="009C3154">
            <w:pPr>
              <w:spacing w:line="340" w:lineRule="exact"/>
            </w:pPr>
            <w:r w:rsidRPr="002C6493">
              <w:t>Telefon</w:t>
            </w:r>
          </w:p>
        </w:tc>
        <w:tc>
          <w:tcPr>
            <w:tcW w:w="4680" w:type="dxa"/>
            <w:vAlign w:val="center"/>
          </w:tcPr>
          <w:p w:rsidR="00480A51" w:rsidRPr="002C6493" w:rsidRDefault="00480A51" w:rsidP="009C3154">
            <w:pPr>
              <w:spacing w:line="340" w:lineRule="exact"/>
              <w:rPr>
                <w:b/>
                <w:bCs/>
              </w:rPr>
            </w:pPr>
            <w:r w:rsidRPr="002C6493">
              <w:rPr>
                <w:b/>
                <w:bCs/>
              </w:rPr>
              <w:t>021 542-325</w:t>
            </w:r>
          </w:p>
        </w:tc>
      </w:tr>
      <w:tr w:rsidR="00480A51" w:rsidRPr="002C6493" w:rsidTr="00434E6F">
        <w:trPr>
          <w:trHeight w:val="539"/>
        </w:trPr>
        <w:tc>
          <w:tcPr>
            <w:tcW w:w="828" w:type="dxa"/>
            <w:vAlign w:val="center"/>
          </w:tcPr>
          <w:p w:rsidR="00480A51" w:rsidRPr="002C6493" w:rsidRDefault="00480A51" w:rsidP="009C3154">
            <w:pPr>
              <w:spacing w:line="340" w:lineRule="exact"/>
              <w:jc w:val="center"/>
            </w:pPr>
            <w:r w:rsidRPr="002C6493">
              <w:t>9.</w:t>
            </w:r>
          </w:p>
        </w:tc>
        <w:tc>
          <w:tcPr>
            <w:tcW w:w="3420" w:type="dxa"/>
            <w:vAlign w:val="center"/>
          </w:tcPr>
          <w:p w:rsidR="00480A51" w:rsidRPr="002C6493" w:rsidRDefault="00480A51" w:rsidP="009C3154">
            <w:pPr>
              <w:spacing w:line="340" w:lineRule="exact"/>
            </w:pPr>
            <w:r w:rsidRPr="002C6493">
              <w:t>Telefax</w:t>
            </w:r>
          </w:p>
        </w:tc>
        <w:tc>
          <w:tcPr>
            <w:tcW w:w="4680" w:type="dxa"/>
            <w:vAlign w:val="center"/>
          </w:tcPr>
          <w:p w:rsidR="00480A51" w:rsidRPr="002C6493" w:rsidRDefault="00480A51" w:rsidP="009C3154">
            <w:pPr>
              <w:keepNext/>
              <w:spacing w:line="340" w:lineRule="exact"/>
              <w:outlineLvl w:val="0"/>
              <w:rPr>
                <w:b/>
                <w:bCs/>
              </w:rPr>
            </w:pPr>
            <w:r w:rsidRPr="002C6493">
              <w:rPr>
                <w:b/>
                <w:bCs/>
              </w:rPr>
              <w:t>021 542-326</w:t>
            </w:r>
          </w:p>
        </w:tc>
      </w:tr>
      <w:tr w:rsidR="00480A51" w:rsidRPr="002C6493" w:rsidTr="00434E6F">
        <w:trPr>
          <w:trHeight w:val="539"/>
        </w:trPr>
        <w:tc>
          <w:tcPr>
            <w:tcW w:w="828" w:type="dxa"/>
            <w:vAlign w:val="center"/>
          </w:tcPr>
          <w:p w:rsidR="00480A51" w:rsidRPr="002C6493" w:rsidRDefault="00480A51" w:rsidP="009C3154">
            <w:pPr>
              <w:spacing w:line="340" w:lineRule="exact"/>
              <w:jc w:val="center"/>
            </w:pPr>
            <w:r w:rsidRPr="002C6493">
              <w:t>10.</w:t>
            </w:r>
          </w:p>
        </w:tc>
        <w:tc>
          <w:tcPr>
            <w:tcW w:w="3420" w:type="dxa"/>
            <w:vAlign w:val="center"/>
          </w:tcPr>
          <w:p w:rsidR="00480A51" w:rsidRPr="002C6493" w:rsidRDefault="00480A51" w:rsidP="009C3154">
            <w:pPr>
              <w:spacing w:line="340" w:lineRule="exact"/>
            </w:pPr>
            <w:r w:rsidRPr="002C6493">
              <w:t>e-mail</w:t>
            </w:r>
          </w:p>
        </w:tc>
        <w:tc>
          <w:tcPr>
            <w:tcW w:w="4680" w:type="dxa"/>
            <w:vAlign w:val="center"/>
          </w:tcPr>
          <w:p w:rsidR="00480A51" w:rsidRPr="002C6493" w:rsidRDefault="00480A51" w:rsidP="009C3154">
            <w:pPr>
              <w:spacing w:line="340" w:lineRule="exact"/>
              <w:rPr>
                <w:b/>
              </w:rPr>
            </w:pPr>
            <w:r w:rsidRPr="002C6493">
              <w:rPr>
                <w:b/>
                <w:bCs/>
              </w:rPr>
              <w:t>srinjine@os-srinjine.skole.hr</w:t>
            </w:r>
            <w:r w:rsidRPr="002C6493">
              <w:rPr>
                <w:b/>
              </w:rPr>
              <w:t>.</w:t>
            </w:r>
          </w:p>
        </w:tc>
      </w:tr>
      <w:tr w:rsidR="00480A51" w:rsidRPr="002C6493" w:rsidTr="00016D35">
        <w:trPr>
          <w:trHeight w:val="539"/>
        </w:trPr>
        <w:tc>
          <w:tcPr>
            <w:tcW w:w="828" w:type="dxa"/>
            <w:shd w:val="clear" w:color="auto" w:fill="auto"/>
            <w:vAlign w:val="center"/>
          </w:tcPr>
          <w:p w:rsidR="00480A51" w:rsidRPr="00016D35" w:rsidRDefault="00480A51" w:rsidP="009C3154">
            <w:pPr>
              <w:spacing w:line="340" w:lineRule="exact"/>
              <w:jc w:val="center"/>
            </w:pPr>
            <w:r w:rsidRPr="00016D35">
              <w:t>11.</w:t>
            </w:r>
          </w:p>
        </w:tc>
        <w:tc>
          <w:tcPr>
            <w:tcW w:w="3420" w:type="dxa"/>
            <w:shd w:val="clear" w:color="auto" w:fill="auto"/>
            <w:vAlign w:val="center"/>
          </w:tcPr>
          <w:p w:rsidR="00480A51" w:rsidRPr="00016D35" w:rsidRDefault="00480A51" w:rsidP="009C3154">
            <w:pPr>
              <w:spacing w:line="340" w:lineRule="exact"/>
            </w:pPr>
            <w:r w:rsidRPr="00016D35">
              <w:t>Broj  učenika</w:t>
            </w:r>
          </w:p>
        </w:tc>
        <w:tc>
          <w:tcPr>
            <w:tcW w:w="4680" w:type="dxa"/>
            <w:vAlign w:val="center"/>
          </w:tcPr>
          <w:p w:rsidR="00480A51" w:rsidRPr="002C6493" w:rsidRDefault="002C6493" w:rsidP="00BF3078">
            <w:pPr>
              <w:spacing w:line="340" w:lineRule="exact"/>
              <w:rPr>
                <w:b/>
                <w:bCs/>
                <w:highlight w:val="red"/>
              </w:rPr>
            </w:pPr>
            <w:r w:rsidRPr="002C6493">
              <w:rPr>
                <w:b/>
                <w:bCs/>
              </w:rPr>
              <w:t>177</w:t>
            </w:r>
            <w:r w:rsidR="002D29BB" w:rsidRPr="002C6493">
              <w:rPr>
                <w:b/>
                <w:bCs/>
              </w:rPr>
              <w:t xml:space="preserve"> (</w:t>
            </w:r>
            <w:r w:rsidR="003470C3" w:rsidRPr="002C6493">
              <w:rPr>
                <w:b/>
                <w:bCs/>
              </w:rPr>
              <w:t xml:space="preserve">šk. </w:t>
            </w:r>
            <w:r w:rsidRPr="002C6493">
              <w:rPr>
                <w:b/>
                <w:bCs/>
              </w:rPr>
              <w:t>2018./2019</w:t>
            </w:r>
            <w:r w:rsidRPr="00016D35">
              <w:rPr>
                <w:b/>
                <w:bCs/>
              </w:rPr>
              <w:t>.</w:t>
            </w:r>
            <w:r w:rsidR="003470C3" w:rsidRPr="00016D35">
              <w:rPr>
                <w:b/>
                <w:bCs/>
              </w:rPr>
              <w:t xml:space="preserve">), </w:t>
            </w:r>
            <w:r w:rsidR="00016D35" w:rsidRPr="00016D35">
              <w:rPr>
                <w:b/>
                <w:bCs/>
              </w:rPr>
              <w:t>173</w:t>
            </w:r>
            <w:r w:rsidRPr="00016D35">
              <w:rPr>
                <w:b/>
                <w:bCs/>
              </w:rPr>
              <w:t xml:space="preserve"> (šk. 2019./2020</w:t>
            </w:r>
            <w:r w:rsidR="00480A51" w:rsidRPr="00016D35">
              <w:rPr>
                <w:b/>
                <w:bCs/>
              </w:rPr>
              <w:t>.)</w:t>
            </w:r>
          </w:p>
        </w:tc>
      </w:tr>
      <w:tr w:rsidR="00480A51" w:rsidRPr="002C6493" w:rsidTr="00434E6F">
        <w:trPr>
          <w:trHeight w:val="539"/>
        </w:trPr>
        <w:tc>
          <w:tcPr>
            <w:tcW w:w="828" w:type="dxa"/>
            <w:vAlign w:val="center"/>
          </w:tcPr>
          <w:p w:rsidR="00480A51" w:rsidRPr="002C6493" w:rsidRDefault="00480A51" w:rsidP="009C3154">
            <w:pPr>
              <w:spacing w:line="340" w:lineRule="exact"/>
              <w:jc w:val="center"/>
            </w:pPr>
            <w:r w:rsidRPr="002C6493">
              <w:t>12.</w:t>
            </w:r>
          </w:p>
        </w:tc>
        <w:tc>
          <w:tcPr>
            <w:tcW w:w="3420" w:type="dxa"/>
            <w:vAlign w:val="center"/>
          </w:tcPr>
          <w:p w:rsidR="00480A51" w:rsidRPr="002C6493" w:rsidRDefault="00480A51" w:rsidP="009C3154">
            <w:pPr>
              <w:spacing w:line="340" w:lineRule="exact"/>
            </w:pPr>
            <w:r w:rsidRPr="002C6493">
              <w:t>Broj odjela</w:t>
            </w:r>
          </w:p>
        </w:tc>
        <w:tc>
          <w:tcPr>
            <w:tcW w:w="4680" w:type="dxa"/>
            <w:vAlign w:val="center"/>
          </w:tcPr>
          <w:p w:rsidR="00480A51" w:rsidRPr="002C6493" w:rsidRDefault="002D29BB" w:rsidP="009C3154">
            <w:pPr>
              <w:spacing w:line="340" w:lineRule="exact"/>
              <w:rPr>
                <w:b/>
                <w:bCs/>
              </w:rPr>
            </w:pPr>
            <w:r w:rsidRPr="002C6493">
              <w:rPr>
                <w:b/>
                <w:bCs/>
              </w:rPr>
              <w:t>1</w:t>
            </w:r>
            <w:r w:rsidR="00456D46" w:rsidRPr="002C6493">
              <w:rPr>
                <w:b/>
                <w:bCs/>
              </w:rPr>
              <w:t>1</w:t>
            </w:r>
          </w:p>
        </w:tc>
      </w:tr>
      <w:tr w:rsidR="00480A51" w:rsidRPr="002C6493" w:rsidTr="00434E6F">
        <w:trPr>
          <w:trHeight w:val="539"/>
        </w:trPr>
        <w:tc>
          <w:tcPr>
            <w:tcW w:w="828" w:type="dxa"/>
            <w:vAlign w:val="center"/>
          </w:tcPr>
          <w:p w:rsidR="00480A51" w:rsidRPr="002C6493" w:rsidRDefault="00480A51" w:rsidP="009C3154">
            <w:pPr>
              <w:spacing w:line="340" w:lineRule="exact"/>
              <w:jc w:val="center"/>
            </w:pPr>
            <w:r w:rsidRPr="002C6493">
              <w:t>13.</w:t>
            </w:r>
          </w:p>
        </w:tc>
        <w:tc>
          <w:tcPr>
            <w:tcW w:w="3420" w:type="dxa"/>
            <w:vAlign w:val="center"/>
          </w:tcPr>
          <w:p w:rsidR="00480A51" w:rsidRPr="002C6493" w:rsidRDefault="00480A51" w:rsidP="009C3154">
            <w:pPr>
              <w:spacing w:line="340" w:lineRule="exact"/>
            </w:pPr>
            <w:r w:rsidRPr="002C6493">
              <w:t>Broj zaposlenih</w:t>
            </w:r>
          </w:p>
        </w:tc>
        <w:tc>
          <w:tcPr>
            <w:tcW w:w="4680" w:type="dxa"/>
            <w:vAlign w:val="center"/>
          </w:tcPr>
          <w:p w:rsidR="00480A51" w:rsidRPr="002C6493" w:rsidRDefault="007F1BFC" w:rsidP="009C3154">
            <w:pPr>
              <w:spacing w:line="340" w:lineRule="exact"/>
              <w:rPr>
                <w:b/>
                <w:bCs/>
              </w:rPr>
            </w:pPr>
            <w:r w:rsidRPr="002C6493">
              <w:rPr>
                <w:b/>
                <w:bCs/>
              </w:rPr>
              <w:t>3</w:t>
            </w:r>
            <w:r w:rsidR="002C6493" w:rsidRPr="002C6493">
              <w:rPr>
                <w:b/>
                <w:bCs/>
              </w:rPr>
              <w:t>1</w:t>
            </w:r>
          </w:p>
        </w:tc>
      </w:tr>
      <w:tr w:rsidR="00480A51" w:rsidRPr="002C6493" w:rsidTr="00434E6F">
        <w:trPr>
          <w:trHeight w:val="539"/>
        </w:trPr>
        <w:tc>
          <w:tcPr>
            <w:tcW w:w="828" w:type="dxa"/>
            <w:vAlign w:val="center"/>
          </w:tcPr>
          <w:p w:rsidR="00480A51" w:rsidRPr="002C6493" w:rsidRDefault="00480A51" w:rsidP="009C3154">
            <w:pPr>
              <w:spacing w:line="340" w:lineRule="exact"/>
              <w:jc w:val="center"/>
            </w:pPr>
            <w:r w:rsidRPr="002C6493">
              <w:t>14.</w:t>
            </w:r>
          </w:p>
        </w:tc>
        <w:tc>
          <w:tcPr>
            <w:tcW w:w="3420" w:type="dxa"/>
            <w:vAlign w:val="center"/>
          </w:tcPr>
          <w:p w:rsidR="00480A51" w:rsidRPr="002C6493" w:rsidRDefault="00480A51" w:rsidP="009C3154">
            <w:pPr>
              <w:spacing w:line="340" w:lineRule="exact"/>
            </w:pPr>
            <w:r w:rsidRPr="002C6493">
              <w:t>Vrsta škole</w:t>
            </w:r>
          </w:p>
        </w:tc>
        <w:tc>
          <w:tcPr>
            <w:tcW w:w="4680" w:type="dxa"/>
            <w:vAlign w:val="center"/>
          </w:tcPr>
          <w:p w:rsidR="00480A51" w:rsidRPr="002C6493" w:rsidRDefault="00480A51" w:rsidP="009C3154">
            <w:pPr>
              <w:keepNext/>
              <w:spacing w:line="340" w:lineRule="exact"/>
              <w:outlineLvl w:val="0"/>
              <w:rPr>
                <w:b/>
                <w:bCs/>
              </w:rPr>
            </w:pPr>
            <w:r w:rsidRPr="002C6493">
              <w:rPr>
                <w:b/>
                <w:bCs/>
              </w:rPr>
              <w:t>Samostalna osnovna škola</w:t>
            </w:r>
          </w:p>
        </w:tc>
      </w:tr>
      <w:tr w:rsidR="00480A51" w:rsidRPr="002C6493" w:rsidTr="00434E6F">
        <w:trPr>
          <w:trHeight w:val="539"/>
        </w:trPr>
        <w:tc>
          <w:tcPr>
            <w:tcW w:w="828" w:type="dxa"/>
            <w:vAlign w:val="center"/>
          </w:tcPr>
          <w:p w:rsidR="00480A51" w:rsidRPr="002C6493" w:rsidRDefault="00480A51" w:rsidP="009C3154">
            <w:pPr>
              <w:spacing w:line="340" w:lineRule="exact"/>
              <w:jc w:val="center"/>
            </w:pPr>
            <w:r w:rsidRPr="002C6493">
              <w:t>15.</w:t>
            </w:r>
          </w:p>
        </w:tc>
        <w:tc>
          <w:tcPr>
            <w:tcW w:w="3420" w:type="dxa"/>
            <w:vAlign w:val="center"/>
          </w:tcPr>
          <w:p w:rsidR="00480A51" w:rsidRPr="002C6493" w:rsidRDefault="00480A51" w:rsidP="009C3154">
            <w:pPr>
              <w:spacing w:line="340" w:lineRule="exact"/>
            </w:pPr>
            <w:r w:rsidRPr="002C6493">
              <w:t>Podaci o osnivaču (naziv broj i datum akta o osnivanju)</w:t>
            </w:r>
          </w:p>
        </w:tc>
        <w:tc>
          <w:tcPr>
            <w:tcW w:w="4680" w:type="dxa"/>
            <w:vAlign w:val="center"/>
          </w:tcPr>
          <w:p w:rsidR="00480A51" w:rsidRPr="002C6493" w:rsidRDefault="00480A51" w:rsidP="009C3154">
            <w:pPr>
              <w:spacing w:line="340" w:lineRule="exact"/>
              <w:rPr>
                <w:b/>
              </w:rPr>
            </w:pPr>
            <w:r w:rsidRPr="002C6493">
              <w:rPr>
                <w:b/>
              </w:rPr>
              <w:t>GRAD SPLIT</w:t>
            </w:r>
          </w:p>
        </w:tc>
      </w:tr>
      <w:tr w:rsidR="00480A51" w:rsidRPr="002C6493" w:rsidTr="00434E6F">
        <w:trPr>
          <w:trHeight w:val="539"/>
        </w:trPr>
        <w:tc>
          <w:tcPr>
            <w:tcW w:w="828" w:type="dxa"/>
            <w:vAlign w:val="center"/>
          </w:tcPr>
          <w:p w:rsidR="00480A51" w:rsidRPr="002C6493" w:rsidRDefault="00480A51" w:rsidP="009C3154">
            <w:pPr>
              <w:spacing w:line="340" w:lineRule="exact"/>
              <w:jc w:val="center"/>
            </w:pPr>
            <w:r w:rsidRPr="002C6493">
              <w:t>17.</w:t>
            </w:r>
          </w:p>
        </w:tc>
        <w:tc>
          <w:tcPr>
            <w:tcW w:w="3420" w:type="dxa"/>
            <w:vAlign w:val="center"/>
          </w:tcPr>
          <w:p w:rsidR="00480A51" w:rsidRPr="002C6493" w:rsidRDefault="00480A51" w:rsidP="009C3154">
            <w:pPr>
              <w:spacing w:line="340" w:lineRule="exact"/>
            </w:pPr>
            <w:r w:rsidRPr="002C6493">
              <w:t>Sjedište škole</w:t>
            </w:r>
          </w:p>
        </w:tc>
        <w:tc>
          <w:tcPr>
            <w:tcW w:w="4680" w:type="dxa"/>
            <w:vAlign w:val="center"/>
          </w:tcPr>
          <w:p w:rsidR="00480A51" w:rsidRPr="002C6493" w:rsidRDefault="00480A51" w:rsidP="009C3154">
            <w:pPr>
              <w:spacing w:line="340" w:lineRule="exact"/>
              <w:rPr>
                <w:b/>
              </w:rPr>
            </w:pPr>
            <w:r w:rsidRPr="002C6493">
              <w:rPr>
                <w:b/>
              </w:rPr>
              <w:t>Srinjine</w:t>
            </w:r>
          </w:p>
        </w:tc>
      </w:tr>
      <w:tr w:rsidR="00480A51" w:rsidRPr="002C6493" w:rsidTr="00434E6F">
        <w:trPr>
          <w:trHeight w:val="539"/>
        </w:trPr>
        <w:tc>
          <w:tcPr>
            <w:tcW w:w="828" w:type="dxa"/>
            <w:vAlign w:val="center"/>
          </w:tcPr>
          <w:p w:rsidR="00480A51" w:rsidRPr="002C6493" w:rsidRDefault="00480A51" w:rsidP="009C3154">
            <w:pPr>
              <w:spacing w:line="340" w:lineRule="exact"/>
              <w:jc w:val="center"/>
            </w:pPr>
            <w:r w:rsidRPr="002C6493">
              <w:t>18.</w:t>
            </w:r>
          </w:p>
        </w:tc>
        <w:tc>
          <w:tcPr>
            <w:tcW w:w="3420" w:type="dxa"/>
            <w:vAlign w:val="center"/>
          </w:tcPr>
          <w:p w:rsidR="00480A51" w:rsidRPr="002C6493" w:rsidRDefault="00480A51" w:rsidP="009C3154">
            <w:pPr>
              <w:spacing w:line="340" w:lineRule="exact"/>
            </w:pPr>
            <w:r w:rsidRPr="002C6493">
              <w:t>Djelatnost škole</w:t>
            </w:r>
          </w:p>
        </w:tc>
        <w:tc>
          <w:tcPr>
            <w:tcW w:w="4680" w:type="dxa"/>
            <w:vAlign w:val="center"/>
          </w:tcPr>
          <w:p w:rsidR="00480A51" w:rsidRPr="002C6493" w:rsidRDefault="00480A51" w:rsidP="009C3154">
            <w:pPr>
              <w:spacing w:line="340" w:lineRule="exact"/>
              <w:rPr>
                <w:b/>
              </w:rPr>
            </w:pPr>
            <w:r w:rsidRPr="002C6493">
              <w:rPr>
                <w:b/>
              </w:rPr>
              <w:t>Osnovno školsko obrazovanje</w:t>
            </w:r>
          </w:p>
        </w:tc>
      </w:tr>
      <w:tr w:rsidR="00480A51" w:rsidRPr="002C6493" w:rsidTr="00434E6F">
        <w:trPr>
          <w:trHeight w:val="539"/>
        </w:trPr>
        <w:tc>
          <w:tcPr>
            <w:tcW w:w="828" w:type="dxa"/>
            <w:vAlign w:val="center"/>
          </w:tcPr>
          <w:p w:rsidR="00480A51" w:rsidRPr="002C6493" w:rsidRDefault="00480A51" w:rsidP="009C3154">
            <w:pPr>
              <w:spacing w:line="340" w:lineRule="exact"/>
              <w:jc w:val="center"/>
            </w:pPr>
            <w:r w:rsidRPr="002C6493">
              <w:t>19.</w:t>
            </w:r>
          </w:p>
        </w:tc>
        <w:tc>
          <w:tcPr>
            <w:tcW w:w="3420" w:type="dxa"/>
            <w:vAlign w:val="center"/>
          </w:tcPr>
          <w:p w:rsidR="00480A51" w:rsidRPr="002C6493" w:rsidRDefault="00480A51" w:rsidP="009C3154">
            <w:pPr>
              <w:spacing w:line="340" w:lineRule="exact"/>
            </w:pPr>
            <w:r w:rsidRPr="002C6493">
              <w:t>Podaci o upisu u sudski registar (broj i datum rješenja)</w:t>
            </w:r>
          </w:p>
        </w:tc>
        <w:tc>
          <w:tcPr>
            <w:tcW w:w="4680" w:type="dxa"/>
            <w:vAlign w:val="center"/>
          </w:tcPr>
          <w:p w:rsidR="00480A51" w:rsidRPr="002C6493" w:rsidRDefault="00480A51" w:rsidP="009C3154">
            <w:pPr>
              <w:spacing w:line="340" w:lineRule="exact"/>
              <w:rPr>
                <w:b/>
              </w:rPr>
            </w:pPr>
            <w:r w:rsidRPr="002C6493">
              <w:rPr>
                <w:b/>
              </w:rPr>
              <w:t>Tt-09/558-2   od  16.03. 2009.god.</w:t>
            </w:r>
          </w:p>
          <w:p w:rsidR="00480A51" w:rsidRPr="002C6493" w:rsidRDefault="00480A51" w:rsidP="009C3154">
            <w:pPr>
              <w:spacing w:line="340" w:lineRule="exact"/>
              <w:rPr>
                <w:b/>
              </w:rPr>
            </w:pPr>
            <w:r w:rsidRPr="002C6493">
              <w:rPr>
                <w:b/>
              </w:rPr>
              <w:t>MBS:060146637</w:t>
            </w:r>
          </w:p>
        </w:tc>
      </w:tr>
      <w:tr w:rsidR="00480A51" w:rsidRPr="002C6493" w:rsidTr="00434E6F">
        <w:trPr>
          <w:trHeight w:val="539"/>
        </w:trPr>
        <w:tc>
          <w:tcPr>
            <w:tcW w:w="828" w:type="dxa"/>
            <w:vAlign w:val="center"/>
          </w:tcPr>
          <w:p w:rsidR="00480A51" w:rsidRPr="002C6493" w:rsidRDefault="00480A51" w:rsidP="009C3154">
            <w:pPr>
              <w:spacing w:line="340" w:lineRule="exact"/>
              <w:jc w:val="center"/>
            </w:pPr>
            <w:r w:rsidRPr="002C6493">
              <w:t>20.</w:t>
            </w:r>
          </w:p>
        </w:tc>
        <w:tc>
          <w:tcPr>
            <w:tcW w:w="3420" w:type="dxa"/>
            <w:vAlign w:val="center"/>
          </w:tcPr>
          <w:p w:rsidR="00480A51" w:rsidRPr="002C6493" w:rsidRDefault="00480A51" w:rsidP="009C3154">
            <w:pPr>
              <w:spacing w:line="340" w:lineRule="exact"/>
            </w:pPr>
            <w:r w:rsidRPr="002C6493">
              <w:t>Ime i prezime ravnatelja ( v.d. ravnatelja ili privremenog rav.)</w:t>
            </w:r>
          </w:p>
        </w:tc>
        <w:tc>
          <w:tcPr>
            <w:tcW w:w="4680" w:type="dxa"/>
            <w:vAlign w:val="center"/>
          </w:tcPr>
          <w:p w:rsidR="00480A51" w:rsidRPr="002C6493" w:rsidRDefault="002D29BB" w:rsidP="002D29BB">
            <w:pPr>
              <w:spacing w:line="340" w:lineRule="exact"/>
              <w:rPr>
                <w:b/>
              </w:rPr>
            </w:pPr>
            <w:r w:rsidRPr="002C6493">
              <w:rPr>
                <w:b/>
              </w:rPr>
              <w:t>Zrinka Mužinić Bikić</w:t>
            </w:r>
            <w:r w:rsidR="00480A51" w:rsidRPr="002C6493">
              <w:rPr>
                <w:b/>
              </w:rPr>
              <w:t>, prof.</w:t>
            </w:r>
          </w:p>
        </w:tc>
      </w:tr>
      <w:tr w:rsidR="00480A51" w:rsidRPr="002C6493" w:rsidTr="00434E6F">
        <w:trPr>
          <w:trHeight w:val="539"/>
        </w:trPr>
        <w:tc>
          <w:tcPr>
            <w:tcW w:w="828" w:type="dxa"/>
            <w:vAlign w:val="center"/>
          </w:tcPr>
          <w:p w:rsidR="00480A51" w:rsidRPr="002C6493" w:rsidRDefault="00480A51" w:rsidP="009C3154">
            <w:pPr>
              <w:spacing w:line="340" w:lineRule="exact"/>
              <w:jc w:val="center"/>
            </w:pPr>
            <w:r w:rsidRPr="002C6493">
              <w:t>21.</w:t>
            </w:r>
          </w:p>
        </w:tc>
        <w:tc>
          <w:tcPr>
            <w:tcW w:w="3420" w:type="dxa"/>
            <w:vAlign w:val="center"/>
          </w:tcPr>
          <w:p w:rsidR="00480A51" w:rsidRPr="002C6493" w:rsidRDefault="00480A51" w:rsidP="009C3154">
            <w:pPr>
              <w:spacing w:line="340" w:lineRule="exact"/>
            </w:pPr>
            <w:r w:rsidRPr="002C6493">
              <w:t>OIB škole</w:t>
            </w:r>
          </w:p>
        </w:tc>
        <w:tc>
          <w:tcPr>
            <w:tcW w:w="4680" w:type="dxa"/>
            <w:vAlign w:val="center"/>
          </w:tcPr>
          <w:p w:rsidR="00480A51" w:rsidRPr="002C6493" w:rsidRDefault="00480A51" w:rsidP="009C3154">
            <w:pPr>
              <w:spacing w:line="340" w:lineRule="exact"/>
              <w:rPr>
                <w:b/>
              </w:rPr>
            </w:pPr>
            <w:r w:rsidRPr="002C6493">
              <w:rPr>
                <w:b/>
              </w:rPr>
              <w:t>40792454328</w:t>
            </w:r>
          </w:p>
        </w:tc>
      </w:tr>
      <w:tr w:rsidR="00480A51" w:rsidRPr="002C6493" w:rsidTr="005133A3">
        <w:trPr>
          <w:trHeight w:val="106"/>
        </w:trPr>
        <w:tc>
          <w:tcPr>
            <w:tcW w:w="828" w:type="dxa"/>
            <w:vAlign w:val="center"/>
          </w:tcPr>
          <w:p w:rsidR="00480A51" w:rsidRPr="002C6493" w:rsidRDefault="00480A51" w:rsidP="009C3154">
            <w:pPr>
              <w:spacing w:line="340" w:lineRule="exact"/>
              <w:jc w:val="center"/>
              <w:rPr>
                <w:highlight w:val="red"/>
              </w:rPr>
            </w:pPr>
          </w:p>
        </w:tc>
        <w:tc>
          <w:tcPr>
            <w:tcW w:w="3420" w:type="dxa"/>
            <w:vAlign w:val="center"/>
          </w:tcPr>
          <w:p w:rsidR="00480A51" w:rsidRPr="002C6493" w:rsidRDefault="00480A51" w:rsidP="009C3154">
            <w:pPr>
              <w:spacing w:line="340" w:lineRule="exact"/>
              <w:rPr>
                <w:highlight w:val="red"/>
              </w:rPr>
            </w:pPr>
          </w:p>
        </w:tc>
        <w:tc>
          <w:tcPr>
            <w:tcW w:w="4680" w:type="dxa"/>
            <w:vAlign w:val="center"/>
          </w:tcPr>
          <w:p w:rsidR="00480A51" w:rsidRPr="002C6493" w:rsidRDefault="00480A51" w:rsidP="009C3154">
            <w:pPr>
              <w:spacing w:line="340" w:lineRule="exact"/>
              <w:rPr>
                <w:b/>
                <w:highlight w:val="red"/>
              </w:rPr>
            </w:pPr>
          </w:p>
        </w:tc>
      </w:tr>
    </w:tbl>
    <w:p w:rsidR="005133A3" w:rsidRPr="002C6493" w:rsidRDefault="005133A3" w:rsidP="009C3154">
      <w:pPr>
        <w:pStyle w:val="Bezproreda"/>
        <w:spacing w:line="340" w:lineRule="exact"/>
        <w:rPr>
          <w:rFonts w:ascii="Times New Roman" w:hAnsi="Times New Roman"/>
          <w:sz w:val="24"/>
          <w:szCs w:val="24"/>
          <w:highlight w:val="red"/>
        </w:rPr>
      </w:pPr>
    </w:p>
    <w:p w:rsidR="005133A3" w:rsidRPr="002C6493" w:rsidRDefault="005133A3" w:rsidP="009C3154">
      <w:pPr>
        <w:pStyle w:val="Bezproreda"/>
        <w:numPr>
          <w:ilvl w:val="1"/>
          <w:numId w:val="2"/>
        </w:numPr>
        <w:spacing w:line="340" w:lineRule="exact"/>
        <w:rPr>
          <w:rFonts w:ascii="Times New Roman" w:hAnsi="Times New Roman"/>
          <w:sz w:val="24"/>
          <w:szCs w:val="24"/>
        </w:rPr>
      </w:pPr>
      <w:r w:rsidRPr="002C6493">
        <w:rPr>
          <w:rFonts w:ascii="Times New Roman" w:hAnsi="Times New Roman"/>
          <w:sz w:val="24"/>
          <w:szCs w:val="24"/>
        </w:rPr>
        <w:t>Uvjeti rada</w:t>
      </w:r>
    </w:p>
    <w:p w:rsidR="0006690D" w:rsidRPr="002C6493" w:rsidRDefault="0006690D" w:rsidP="009C3154">
      <w:pPr>
        <w:pStyle w:val="Bezproreda"/>
        <w:spacing w:line="340" w:lineRule="exact"/>
        <w:ind w:left="1080"/>
        <w:rPr>
          <w:rFonts w:ascii="Times New Roman" w:hAnsi="Times New Roman"/>
          <w:sz w:val="24"/>
          <w:szCs w:val="24"/>
        </w:rPr>
      </w:pPr>
    </w:p>
    <w:p w:rsidR="005133A3" w:rsidRPr="002C6493" w:rsidRDefault="005133A3" w:rsidP="009C3154">
      <w:pPr>
        <w:pStyle w:val="Bezproreda"/>
        <w:spacing w:line="340" w:lineRule="exact"/>
        <w:jc w:val="both"/>
        <w:rPr>
          <w:rFonts w:ascii="Times New Roman" w:hAnsi="Times New Roman"/>
          <w:sz w:val="24"/>
          <w:szCs w:val="24"/>
        </w:rPr>
      </w:pPr>
      <w:r w:rsidRPr="002C6493">
        <w:rPr>
          <w:rFonts w:ascii="Times New Roman" w:hAnsi="Times New Roman"/>
          <w:sz w:val="24"/>
          <w:szCs w:val="24"/>
        </w:rPr>
        <w:t>O</w:t>
      </w:r>
      <w:r w:rsidR="0006690D" w:rsidRPr="002C6493">
        <w:rPr>
          <w:rFonts w:ascii="Times New Roman" w:hAnsi="Times New Roman"/>
          <w:sz w:val="24"/>
          <w:szCs w:val="24"/>
        </w:rPr>
        <w:t>snivač O</w:t>
      </w:r>
      <w:r w:rsidRPr="002C6493">
        <w:rPr>
          <w:rFonts w:ascii="Times New Roman" w:hAnsi="Times New Roman"/>
          <w:sz w:val="24"/>
          <w:szCs w:val="24"/>
        </w:rPr>
        <w:t>snovn</w:t>
      </w:r>
      <w:r w:rsidR="0006690D" w:rsidRPr="002C6493">
        <w:rPr>
          <w:rFonts w:ascii="Times New Roman" w:hAnsi="Times New Roman"/>
          <w:sz w:val="24"/>
          <w:szCs w:val="24"/>
        </w:rPr>
        <w:t>e</w:t>
      </w:r>
      <w:r w:rsidRPr="002C6493">
        <w:rPr>
          <w:rFonts w:ascii="Times New Roman" w:hAnsi="Times New Roman"/>
          <w:sz w:val="24"/>
          <w:szCs w:val="24"/>
        </w:rPr>
        <w:t xml:space="preserve"> škol</w:t>
      </w:r>
      <w:r w:rsidR="0006690D" w:rsidRPr="002C6493">
        <w:rPr>
          <w:rFonts w:ascii="Times New Roman" w:hAnsi="Times New Roman"/>
          <w:sz w:val="24"/>
          <w:szCs w:val="24"/>
        </w:rPr>
        <w:t>e</w:t>
      </w:r>
      <w:r w:rsidRPr="002C6493">
        <w:rPr>
          <w:rFonts w:ascii="Times New Roman" w:hAnsi="Times New Roman"/>
          <w:sz w:val="24"/>
          <w:szCs w:val="24"/>
        </w:rPr>
        <w:t xml:space="preserve"> </w:t>
      </w:r>
      <w:r w:rsidR="0006690D" w:rsidRPr="002C6493">
        <w:rPr>
          <w:rFonts w:ascii="Times New Roman" w:hAnsi="Times New Roman"/>
          <w:sz w:val="24"/>
          <w:szCs w:val="24"/>
        </w:rPr>
        <w:t>„</w:t>
      </w:r>
      <w:r w:rsidRPr="002C6493">
        <w:rPr>
          <w:rFonts w:ascii="Times New Roman" w:hAnsi="Times New Roman"/>
          <w:sz w:val="24"/>
          <w:szCs w:val="24"/>
        </w:rPr>
        <w:t>Srinjine</w:t>
      </w:r>
      <w:r w:rsidR="0006690D" w:rsidRPr="002C6493">
        <w:rPr>
          <w:rFonts w:ascii="Times New Roman" w:hAnsi="Times New Roman"/>
          <w:sz w:val="24"/>
          <w:szCs w:val="24"/>
        </w:rPr>
        <w:t>“</w:t>
      </w:r>
      <w:r w:rsidRPr="002C6493">
        <w:rPr>
          <w:rFonts w:ascii="Times New Roman" w:hAnsi="Times New Roman"/>
          <w:sz w:val="24"/>
          <w:szCs w:val="24"/>
        </w:rPr>
        <w:t xml:space="preserve"> je</w:t>
      </w:r>
      <w:r w:rsidR="0006690D" w:rsidRPr="002C6493">
        <w:rPr>
          <w:rFonts w:ascii="Times New Roman" w:hAnsi="Times New Roman"/>
          <w:sz w:val="24"/>
          <w:szCs w:val="24"/>
        </w:rPr>
        <w:t xml:space="preserve"> Grad Split.</w:t>
      </w:r>
      <w:r w:rsidRPr="002C6493">
        <w:rPr>
          <w:rFonts w:ascii="Times New Roman" w:hAnsi="Times New Roman"/>
          <w:sz w:val="24"/>
          <w:szCs w:val="24"/>
        </w:rPr>
        <w:t xml:space="preserve"> </w:t>
      </w:r>
      <w:r w:rsidR="0006690D" w:rsidRPr="002C6493">
        <w:rPr>
          <w:rFonts w:ascii="Times New Roman" w:hAnsi="Times New Roman"/>
          <w:sz w:val="24"/>
          <w:szCs w:val="24"/>
        </w:rPr>
        <w:t>OŠ „Srinjine“ je prigradska škola koju</w:t>
      </w:r>
      <w:r w:rsidRPr="002C6493">
        <w:rPr>
          <w:rFonts w:ascii="Times New Roman" w:hAnsi="Times New Roman"/>
          <w:sz w:val="24"/>
          <w:szCs w:val="24"/>
        </w:rPr>
        <w:t xml:space="preserve"> pohađaju učenici iz Srinjina i Sitnog Gornje</w:t>
      </w:r>
      <w:r w:rsidR="00456D46" w:rsidRPr="002C6493">
        <w:rPr>
          <w:rFonts w:ascii="Times New Roman" w:hAnsi="Times New Roman"/>
          <w:sz w:val="24"/>
          <w:szCs w:val="24"/>
        </w:rPr>
        <w:t>g</w:t>
      </w:r>
      <w:r w:rsidRPr="002C6493">
        <w:rPr>
          <w:rFonts w:ascii="Times New Roman" w:hAnsi="Times New Roman"/>
          <w:sz w:val="24"/>
          <w:szCs w:val="24"/>
        </w:rPr>
        <w:t xml:space="preserve"> (Sirotkovići) od prvog razreda i učenici s područja Tugara</w:t>
      </w:r>
      <w:r w:rsidR="0006690D" w:rsidRPr="002C6493">
        <w:rPr>
          <w:rFonts w:ascii="Times New Roman" w:hAnsi="Times New Roman"/>
          <w:sz w:val="24"/>
          <w:szCs w:val="24"/>
        </w:rPr>
        <w:t xml:space="preserve"> i </w:t>
      </w:r>
      <w:r w:rsidRPr="002C6493">
        <w:rPr>
          <w:rFonts w:ascii="Times New Roman" w:hAnsi="Times New Roman"/>
          <w:sz w:val="24"/>
          <w:szCs w:val="24"/>
        </w:rPr>
        <w:t>Naklica od petog razreda.</w:t>
      </w:r>
    </w:p>
    <w:p w:rsidR="002D29BB" w:rsidRPr="002C6493" w:rsidRDefault="002D29BB" w:rsidP="009C3154">
      <w:pPr>
        <w:pStyle w:val="Bezproreda"/>
        <w:spacing w:line="340" w:lineRule="exact"/>
        <w:jc w:val="both"/>
        <w:rPr>
          <w:rFonts w:ascii="Times New Roman" w:hAnsi="Times New Roman"/>
          <w:sz w:val="24"/>
          <w:szCs w:val="24"/>
        </w:rPr>
      </w:pPr>
      <w:r w:rsidRPr="002C6493">
        <w:rPr>
          <w:rFonts w:ascii="Times New Roman" w:hAnsi="Times New Roman"/>
          <w:sz w:val="24"/>
          <w:szCs w:val="24"/>
        </w:rPr>
        <w:t xml:space="preserve">Učenici su </w:t>
      </w:r>
      <w:r w:rsidR="003470C3" w:rsidRPr="002C6493">
        <w:rPr>
          <w:rFonts w:ascii="Times New Roman" w:hAnsi="Times New Roman"/>
          <w:sz w:val="24"/>
          <w:szCs w:val="24"/>
        </w:rPr>
        <w:t>podijeljeni u 11</w:t>
      </w:r>
      <w:r w:rsidR="00456D46" w:rsidRPr="002C6493">
        <w:rPr>
          <w:rFonts w:ascii="Times New Roman" w:hAnsi="Times New Roman"/>
          <w:sz w:val="24"/>
          <w:szCs w:val="24"/>
        </w:rPr>
        <w:t xml:space="preserve"> razrednih odjeljenja (4</w:t>
      </w:r>
      <w:r w:rsidR="003470C3" w:rsidRPr="002C6493">
        <w:rPr>
          <w:rFonts w:ascii="Times New Roman" w:hAnsi="Times New Roman"/>
          <w:sz w:val="24"/>
          <w:szCs w:val="24"/>
        </w:rPr>
        <w:t xml:space="preserve"> odjeljenja razredne nastave i 7</w:t>
      </w:r>
      <w:r w:rsidR="00456D46" w:rsidRPr="002C6493">
        <w:rPr>
          <w:rFonts w:ascii="Times New Roman" w:hAnsi="Times New Roman"/>
          <w:sz w:val="24"/>
          <w:szCs w:val="24"/>
        </w:rPr>
        <w:t xml:space="preserve"> odjeljenja predmetne nastave</w:t>
      </w:r>
      <w:r w:rsidR="003470C3" w:rsidRPr="002C6493">
        <w:rPr>
          <w:rFonts w:ascii="Times New Roman" w:hAnsi="Times New Roman"/>
          <w:sz w:val="24"/>
          <w:szCs w:val="24"/>
        </w:rPr>
        <w:t>)</w:t>
      </w:r>
      <w:r w:rsidR="003D119C" w:rsidRPr="002C6493">
        <w:rPr>
          <w:rFonts w:ascii="Times New Roman" w:hAnsi="Times New Roman"/>
          <w:sz w:val="24"/>
          <w:szCs w:val="24"/>
        </w:rPr>
        <w:t>. Broj uče</w:t>
      </w:r>
      <w:r w:rsidRPr="002C6493">
        <w:rPr>
          <w:rFonts w:ascii="Times New Roman" w:hAnsi="Times New Roman"/>
          <w:sz w:val="24"/>
          <w:szCs w:val="24"/>
        </w:rPr>
        <w:t>nika u razrednim odjeljenjima</w:t>
      </w:r>
      <w:r w:rsidR="003D119C" w:rsidRPr="002C6493">
        <w:rPr>
          <w:rFonts w:ascii="Times New Roman" w:hAnsi="Times New Roman"/>
          <w:sz w:val="24"/>
          <w:szCs w:val="24"/>
        </w:rPr>
        <w:t xml:space="preserve"> u prosjeku </w:t>
      </w:r>
      <w:r w:rsidR="00C274B4" w:rsidRPr="002C6493">
        <w:rPr>
          <w:rFonts w:ascii="Times New Roman" w:hAnsi="Times New Roman"/>
          <w:sz w:val="24"/>
          <w:szCs w:val="24"/>
        </w:rPr>
        <w:t>iznosi 15</w:t>
      </w:r>
      <w:r w:rsidRPr="002C6493">
        <w:rPr>
          <w:rFonts w:ascii="Times New Roman" w:hAnsi="Times New Roman"/>
          <w:sz w:val="24"/>
          <w:szCs w:val="24"/>
        </w:rPr>
        <w:t xml:space="preserve"> učenika, dok</w:t>
      </w:r>
      <w:r w:rsidR="003D119C" w:rsidRPr="002C6493">
        <w:rPr>
          <w:rFonts w:ascii="Times New Roman" w:hAnsi="Times New Roman"/>
          <w:sz w:val="24"/>
          <w:szCs w:val="24"/>
        </w:rPr>
        <w:t xml:space="preserve"> broj učenika u predmetnim</w:t>
      </w:r>
      <w:r w:rsidRPr="002C6493">
        <w:rPr>
          <w:rFonts w:ascii="Times New Roman" w:hAnsi="Times New Roman"/>
          <w:sz w:val="24"/>
          <w:szCs w:val="24"/>
        </w:rPr>
        <w:t xml:space="preserve"> odjeljenjima u prosjeku iznosi</w:t>
      </w:r>
      <w:r w:rsidR="00C274B4" w:rsidRPr="002C6493">
        <w:rPr>
          <w:rFonts w:ascii="Times New Roman" w:hAnsi="Times New Roman"/>
          <w:sz w:val="24"/>
          <w:szCs w:val="24"/>
        </w:rPr>
        <w:t xml:space="preserve"> 1</w:t>
      </w:r>
      <w:r w:rsidR="00E61313" w:rsidRPr="002C6493">
        <w:rPr>
          <w:rFonts w:ascii="Times New Roman" w:hAnsi="Times New Roman"/>
          <w:sz w:val="24"/>
          <w:szCs w:val="24"/>
        </w:rPr>
        <w:t>8</w:t>
      </w:r>
      <w:r w:rsidR="003D119C" w:rsidRPr="002C6493">
        <w:rPr>
          <w:rFonts w:ascii="Times New Roman" w:hAnsi="Times New Roman"/>
          <w:sz w:val="24"/>
          <w:szCs w:val="24"/>
        </w:rPr>
        <w:t xml:space="preserve"> učenika. </w:t>
      </w:r>
    </w:p>
    <w:p w:rsidR="005133A3" w:rsidRPr="002C6493" w:rsidRDefault="003D119C" w:rsidP="009C3154">
      <w:pPr>
        <w:pStyle w:val="Bezproreda"/>
        <w:spacing w:line="340" w:lineRule="exact"/>
        <w:jc w:val="both"/>
        <w:rPr>
          <w:rFonts w:ascii="Times New Roman" w:hAnsi="Times New Roman"/>
          <w:sz w:val="24"/>
          <w:szCs w:val="24"/>
        </w:rPr>
      </w:pPr>
      <w:r w:rsidRPr="002C6493">
        <w:rPr>
          <w:rFonts w:ascii="Times New Roman" w:hAnsi="Times New Roman"/>
          <w:sz w:val="24"/>
          <w:szCs w:val="24"/>
        </w:rPr>
        <w:t xml:space="preserve">Broj učenika po odjeljenju  omogućuje kvalitetan rad u razredu te </w:t>
      </w:r>
      <w:r w:rsidR="005133A3" w:rsidRPr="002C6493">
        <w:rPr>
          <w:rFonts w:ascii="Times New Roman" w:hAnsi="Times New Roman"/>
          <w:sz w:val="24"/>
          <w:szCs w:val="24"/>
        </w:rPr>
        <w:t>mogućnost individualnog pristupa svakom pojedinom učeniku.</w:t>
      </w:r>
    </w:p>
    <w:p w:rsidR="005133A3" w:rsidRPr="002C6493" w:rsidRDefault="005133A3" w:rsidP="009C3154">
      <w:pPr>
        <w:pStyle w:val="Bezproreda"/>
        <w:spacing w:line="340" w:lineRule="exact"/>
        <w:jc w:val="both"/>
        <w:rPr>
          <w:rFonts w:ascii="Times New Roman" w:hAnsi="Times New Roman"/>
          <w:sz w:val="24"/>
          <w:szCs w:val="24"/>
          <w:highlight w:val="red"/>
        </w:rPr>
      </w:pPr>
    </w:p>
    <w:p w:rsidR="005133A3" w:rsidRPr="002C6493" w:rsidRDefault="003D119C" w:rsidP="009C3154">
      <w:pPr>
        <w:pStyle w:val="Bezproreda"/>
        <w:spacing w:line="340" w:lineRule="exact"/>
        <w:jc w:val="both"/>
        <w:rPr>
          <w:rFonts w:ascii="Times New Roman" w:hAnsi="Times New Roman"/>
          <w:sz w:val="24"/>
          <w:szCs w:val="24"/>
        </w:rPr>
      </w:pPr>
      <w:r w:rsidRPr="002C6493">
        <w:rPr>
          <w:rFonts w:ascii="Times New Roman" w:hAnsi="Times New Roman"/>
          <w:sz w:val="24"/>
          <w:szCs w:val="24"/>
        </w:rPr>
        <w:t>OŠ „Srinjine“ o</w:t>
      </w:r>
      <w:r w:rsidR="005133A3" w:rsidRPr="002C6493">
        <w:rPr>
          <w:rFonts w:ascii="Times New Roman" w:hAnsi="Times New Roman"/>
          <w:sz w:val="24"/>
          <w:szCs w:val="24"/>
        </w:rPr>
        <w:t>d školske godine 2008./</w:t>
      </w:r>
      <w:r w:rsidRPr="002C6493">
        <w:rPr>
          <w:rFonts w:ascii="Times New Roman" w:hAnsi="Times New Roman"/>
          <w:sz w:val="24"/>
          <w:szCs w:val="24"/>
        </w:rPr>
        <w:t>20</w:t>
      </w:r>
      <w:r w:rsidR="005133A3" w:rsidRPr="002C6493">
        <w:rPr>
          <w:rFonts w:ascii="Times New Roman" w:hAnsi="Times New Roman"/>
          <w:sz w:val="24"/>
          <w:szCs w:val="24"/>
        </w:rPr>
        <w:t>09. radi u j</w:t>
      </w:r>
      <w:r w:rsidRPr="002C6493">
        <w:rPr>
          <w:rFonts w:ascii="Times New Roman" w:hAnsi="Times New Roman"/>
          <w:sz w:val="24"/>
          <w:szCs w:val="24"/>
        </w:rPr>
        <w:t>utarnjoj</w:t>
      </w:r>
      <w:r w:rsidR="005133A3" w:rsidRPr="002C6493">
        <w:rPr>
          <w:rFonts w:ascii="Times New Roman" w:hAnsi="Times New Roman"/>
          <w:sz w:val="24"/>
          <w:szCs w:val="24"/>
        </w:rPr>
        <w:t xml:space="preserve"> smjeni.</w:t>
      </w:r>
      <w:r w:rsidR="006749D9" w:rsidRPr="002C6493">
        <w:rPr>
          <w:rFonts w:ascii="Times New Roman" w:hAnsi="Times New Roman"/>
          <w:sz w:val="24"/>
          <w:szCs w:val="24"/>
        </w:rPr>
        <w:t xml:space="preserve"> </w:t>
      </w:r>
      <w:r w:rsidR="00456D46" w:rsidRPr="002C6493">
        <w:rPr>
          <w:rFonts w:ascii="Times New Roman" w:hAnsi="Times New Roman"/>
          <w:sz w:val="24"/>
          <w:szCs w:val="24"/>
        </w:rPr>
        <w:t>Izuzetak je školska godina</w:t>
      </w:r>
      <w:r w:rsidR="008647AB" w:rsidRPr="002C6493">
        <w:rPr>
          <w:rFonts w:ascii="Times New Roman" w:hAnsi="Times New Roman"/>
          <w:sz w:val="24"/>
          <w:szCs w:val="24"/>
        </w:rPr>
        <w:t xml:space="preserve"> 2016</w:t>
      </w:r>
      <w:r w:rsidR="00132651" w:rsidRPr="002C6493">
        <w:rPr>
          <w:rFonts w:ascii="Times New Roman" w:hAnsi="Times New Roman"/>
          <w:sz w:val="24"/>
          <w:szCs w:val="24"/>
        </w:rPr>
        <w:t>./2017.</w:t>
      </w:r>
      <w:r w:rsidR="00456D46" w:rsidRPr="002C6493">
        <w:rPr>
          <w:rFonts w:ascii="Times New Roman" w:hAnsi="Times New Roman"/>
          <w:sz w:val="24"/>
          <w:szCs w:val="24"/>
        </w:rPr>
        <w:t xml:space="preserve"> kada je</w:t>
      </w:r>
      <w:r w:rsidR="00132651" w:rsidRPr="002C6493">
        <w:rPr>
          <w:rFonts w:ascii="Times New Roman" w:hAnsi="Times New Roman"/>
          <w:sz w:val="24"/>
          <w:szCs w:val="24"/>
        </w:rPr>
        <w:t>, zbog povećanja broja razrednih odjela, nastava je organizirana u dvije smjene.</w:t>
      </w:r>
      <w:r w:rsidR="006749D9" w:rsidRPr="002C6493">
        <w:rPr>
          <w:rFonts w:ascii="Times New Roman" w:hAnsi="Times New Roman"/>
          <w:sz w:val="24"/>
          <w:szCs w:val="24"/>
        </w:rPr>
        <w:t xml:space="preserve"> </w:t>
      </w:r>
      <w:r w:rsidR="005133A3" w:rsidRPr="002C6493">
        <w:rPr>
          <w:rFonts w:ascii="Times New Roman" w:hAnsi="Times New Roman"/>
          <w:sz w:val="24"/>
          <w:szCs w:val="24"/>
        </w:rPr>
        <w:t xml:space="preserve">Nakon </w:t>
      </w:r>
      <w:r w:rsidR="002D29BB" w:rsidRPr="002C6493">
        <w:rPr>
          <w:rFonts w:ascii="Times New Roman" w:hAnsi="Times New Roman"/>
          <w:sz w:val="24"/>
          <w:szCs w:val="24"/>
        </w:rPr>
        <w:t xml:space="preserve">ili prije </w:t>
      </w:r>
      <w:r w:rsidR="005133A3" w:rsidRPr="002C6493">
        <w:rPr>
          <w:rFonts w:ascii="Times New Roman" w:hAnsi="Times New Roman"/>
          <w:sz w:val="24"/>
          <w:szCs w:val="24"/>
        </w:rPr>
        <w:t xml:space="preserve">redovne nastave organizirana je </w:t>
      </w:r>
      <w:r w:rsidRPr="002C6493">
        <w:rPr>
          <w:rFonts w:ascii="Times New Roman" w:hAnsi="Times New Roman"/>
          <w:sz w:val="24"/>
          <w:szCs w:val="24"/>
        </w:rPr>
        <w:t xml:space="preserve"> izborna, dodatna i</w:t>
      </w:r>
      <w:r w:rsidR="005133A3" w:rsidRPr="002C6493">
        <w:rPr>
          <w:rFonts w:ascii="Times New Roman" w:hAnsi="Times New Roman"/>
          <w:sz w:val="24"/>
          <w:szCs w:val="24"/>
        </w:rPr>
        <w:t xml:space="preserve"> dopunska </w:t>
      </w:r>
      <w:r w:rsidRPr="002C6493">
        <w:rPr>
          <w:rFonts w:ascii="Times New Roman" w:hAnsi="Times New Roman"/>
          <w:sz w:val="24"/>
          <w:szCs w:val="24"/>
        </w:rPr>
        <w:t xml:space="preserve">nastava te </w:t>
      </w:r>
      <w:r w:rsidR="008647AB" w:rsidRPr="002C6493">
        <w:rPr>
          <w:rFonts w:ascii="Times New Roman" w:hAnsi="Times New Roman"/>
          <w:sz w:val="24"/>
          <w:szCs w:val="24"/>
        </w:rPr>
        <w:t>izvannastavne</w:t>
      </w:r>
      <w:r w:rsidR="005133A3" w:rsidRPr="002C6493">
        <w:rPr>
          <w:rFonts w:ascii="Times New Roman" w:hAnsi="Times New Roman"/>
          <w:sz w:val="24"/>
          <w:szCs w:val="24"/>
        </w:rPr>
        <w:t xml:space="preserve"> aktivnosti – </w:t>
      </w:r>
      <w:r w:rsidRPr="002C6493">
        <w:rPr>
          <w:rFonts w:ascii="Times New Roman" w:hAnsi="Times New Roman"/>
          <w:sz w:val="24"/>
          <w:szCs w:val="24"/>
        </w:rPr>
        <w:t xml:space="preserve">rad istih definiran je </w:t>
      </w:r>
      <w:r w:rsidR="005133A3" w:rsidRPr="002C6493">
        <w:rPr>
          <w:rFonts w:ascii="Times New Roman" w:hAnsi="Times New Roman"/>
          <w:sz w:val="24"/>
          <w:szCs w:val="24"/>
        </w:rPr>
        <w:t>Školski</w:t>
      </w:r>
      <w:r w:rsidRPr="002C6493">
        <w:rPr>
          <w:rFonts w:ascii="Times New Roman" w:hAnsi="Times New Roman"/>
          <w:sz w:val="24"/>
          <w:szCs w:val="24"/>
        </w:rPr>
        <w:t>m</w:t>
      </w:r>
      <w:r w:rsidR="005133A3" w:rsidRPr="002C6493">
        <w:rPr>
          <w:rFonts w:ascii="Times New Roman" w:hAnsi="Times New Roman"/>
          <w:sz w:val="24"/>
          <w:szCs w:val="24"/>
        </w:rPr>
        <w:t xml:space="preserve"> kurikulum</w:t>
      </w:r>
      <w:r w:rsidRPr="002C6493">
        <w:rPr>
          <w:rFonts w:ascii="Times New Roman" w:hAnsi="Times New Roman"/>
          <w:sz w:val="24"/>
          <w:szCs w:val="24"/>
        </w:rPr>
        <w:t>om</w:t>
      </w:r>
      <w:r w:rsidR="005133A3" w:rsidRPr="002C6493">
        <w:rPr>
          <w:rFonts w:ascii="Times New Roman" w:hAnsi="Times New Roman"/>
          <w:sz w:val="24"/>
          <w:szCs w:val="24"/>
        </w:rPr>
        <w:t>.</w:t>
      </w:r>
    </w:p>
    <w:p w:rsidR="005133A3" w:rsidRPr="002C6493" w:rsidRDefault="005133A3" w:rsidP="009C3154">
      <w:pPr>
        <w:pStyle w:val="Bezproreda"/>
        <w:spacing w:line="340" w:lineRule="exact"/>
        <w:jc w:val="both"/>
        <w:rPr>
          <w:rFonts w:ascii="Times New Roman" w:hAnsi="Times New Roman"/>
          <w:sz w:val="24"/>
          <w:szCs w:val="24"/>
          <w:highlight w:val="red"/>
        </w:rPr>
      </w:pPr>
    </w:p>
    <w:p w:rsidR="005133A3" w:rsidRPr="002C6493" w:rsidRDefault="002D29BB" w:rsidP="009C3154">
      <w:pPr>
        <w:pStyle w:val="Bezproreda"/>
        <w:spacing w:line="340" w:lineRule="exact"/>
        <w:jc w:val="both"/>
        <w:rPr>
          <w:rFonts w:ascii="Times New Roman" w:hAnsi="Times New Roman"/>
          <w:sz w:val="24"/>
          <w:szCs w:val="24"/>
        </w:rPr>
      </w:pPr>
      <w:r w:rsidRPr="002C6493">
        <w:rPr>
          <w:rFonts w:ascii="Times New Roman" w:hAnsi="Times New Roman"/>
          <w:sz w:val="24"/>
          <w:szCs w:val="24"/>
        </w:rPr>
        <w:t>Izražen</w:t>
      </w:r>
      <w:r w:rsidR="005133A3" w:rsidRPr="002C6493">
        <w:rPr>
          <w:rFonts w:ascii="Times New Roman" w:hAnsi="Times New Roman"/>
          <w:sz w:val="24"/>
          <w:szCs w:val="24"/>
        </w:rPr>
        <w:t xml:space="preserve"> je problem organizacije nastave tjelesne kulture </w:t>
      </w:r>
      <w:r w:rsidR="003D119C" w:rsidRPr="002C6493">
        <w:rPr>
          <w:rFonts w:ascii="Times New Roman" w:hAnsi="Times New Roman"/>
          <w:sz w:val="24"/>
          <w:szCs w:val="24"/>
        </w:rPr>
        <w:t>koja se zbog</w:t>
      </w:r>
      <w:r w:rsidR="005133A3" w:rsidRPr="002C6493">
        <w:rPr>
          <w:rFonts w:ascii="Times New Roman" w:hAnsi="Times New Roman"/>
          <w:sz w:val="24"/>
          <w:szCs w:val="24"/>
        </w:rPr>
        <w:t xml:space="preserve"> nedostatka </w:t>
      </w:r>
      <w:r w:rsidR="00D1399B" w:rsidRPr="002C6493">
        <w:rPr>
          <w:rFonts w:ascii="Times New Roman" w:hAnsi="Times New Roman"/>
          <w:sz w:val="24"/>
          <w:szCs w:val="24"/>
        </w:rPr>
        <w:t>s</w:t>
      </w:r>
      <w:r w:rsidR="005133A3" w:rsidRPr="002C6493">
        <w:rPr>
          <w:rFonts w:ascii="Times New Roman" w:hAnsi="Times New Roman"/>
          <w:sz w:val="24"/>
          <w:szCs w:val="24"/>
        </w:rPr>
        <w:t>portske dvorane</w:t>
      </w:r>
      <w:r w:rsidR="003D119C" w:rsidRPr="002C6493">
        <w:rPr>
          <w:rFonts w:ascii="Times New Roman" w:hAnsi="Times New Roman"/>
          <w:sz w:val="24"/>
          <w:szCs w:val="24"/>
        </w:rPr>
        <w:t xml:space="preserve"> odvija u </w:t>
      </w:r>
      <w:r w:rsidR="007A1D40" w:rsidRPr="002C6493">
        <w:rPr>
          <w:rFonts w:ascii="Times New Roman" w:hAnsi="Times New Roman"/>
          <w:sz w:val="24"/>
          <w:szCs w:val="24"/>
        </w:rPr>
        <w:t>adaptiranoj učionici</w:t>
      </w:r>
      <w:r w:rsidR="005133A3" w:rsidRPr="002C6493">
        <w:rPr>
          <w:rFonts w:ascii="Times New Roman" w:hAnsi="Times New Roman"/>
          <w:sz w:val="24"/>
          <w:szCs w:val="24"/>
        </w:rPr>
        <w:t>.</w:t>
      </w:r>
    </w:p>
    <w:p w:rsidR="007A1D40" w:rsidRPr="002C6493" w:rsidRDefault="007A1D40" w:rsidP="009C3154">
      <w:pPr>
        <w:pStyle w:val="Bezproreda"/>
        <w:spacing w:line="340" w:lineRule="exact"/>
        <w:jc w:val="both"/>
        <w:rPr>
          <w:rFonts w:ascii="Times New Roman" w:hAnsi="Times New Roman"/>
          <w:sz w:val="24"/>
          <w:szCs w:val="24"/>
        </w:rPr>
      </w:pPr>
    </w:p>
    <w:p w:rsidR="007A1D40" w:rsidRPr="002C6493" w:rsidRDefault="007A1D40" w:rsidP="009C3154">
      <w:pPr>
        <w:pStyle w:val="Bezproreda"/>
        <w:spacing w:line="340" w:lineRule="exact"/>
        <w:jc w:val="both"/>
        <w:rPr>
          <w:rFonts w:ascii="Times New Roman" w:hAnsi="Times New Roman"/>
          <w:sz w:val="24"/>
          <w:szCs w:val="24"/>
        </w:rPr>
      </w:pPr>
      <w:r w:rsidRPr="002C6493">
        <w:rPr>
          <w:rFonts w:ascii="Times New Roman" w:hAnsi="Times New Roman"/>
          <w:sz w:val="24"/>
          <w:szCs w:val="24"/>
        </w:rPr>
        <w:t>Školska zgrada je preuređena i nadograđena početkom školske godine 2008./2009. u skladu s tada važećim pedagoškim standardima. Kroz iduće godine potrebno je raditi na održavanju postojeće infrastrukture kao i izgradnji sportske dvorane koja nam nedost</w:t>
      </w:r>
      <w:r w:rsidR="00D1399B" w:rsidRPr="002C6493">
        <w:rPr>
          <w:rFonts w:ascii="Times New Roman" w:hAnsi="Times New Roman"/>
          <w:sz w:val="24"/>
          <w:szCs w:val="24"/>
        </w:rPr>
        <w:t>aje za postizanje optimalnih uv</w:t>
      </w:r>
      <w:r w:rsidRPr="002C6493">
        <w:rPr>
          <w:rFonts w:ascii="Times New Roman" w:hAnsi="Times New Roman"/>
          <w:sz w:val="24"/>
          <w:szCs w:val="24"/>
        </w:rPr>
        <w:t xml:space="preserve">jeta rada. </w:t>
      </w:r>
    </w:p>
    <w:p w:rsidR="007A1D40" w:rsidRPr="002C6493" w:rsidRDefault="007A1D40" w:rsidP="009C3154">
      <w:pPr>
        <w:pStyle w:val="Bezproreda"/>
        <w:spacing w:line="340" w:lineRule="exact"/>
        <w:jc w:val="both"/>
        <w:rPr>
          <w:rFonts w:ascii="Times New Roman" w:hAnsi="Times New Roman"/>
          <w:sz w:val="24"/>
          <w:szCs w:val="24"/>
          <w:highlight w:val="red"/>
        </w:rPr>
      </w:pPr>
    </w:p>
    <w:p w:rsidR="007A1D40" w:rsidRPr="002C6493" w:rsidRDefault="00456D46" w:rsidP="009C3154">
      <w:pPr>
        <w:pStyle w:val="Bezproreda"/>
        <w:spacing w:line="340" w:lineRule="exact"/>
        <w:jc w:val="both"/>
        <w:rPr>
          <w:rFonts w:ascii="Times New Roman" w:hAnsi="Times New Roman"/>
          <w:sz w:val="24"/>
          <w:szCs w:val="24"/>
        </w:rPr>
      </w:pPr>
      <w:r w:rsidRPr="002C6493">
        <w:rPr>
          <w:rFonts w:ascii="Times New Roman" w:hAnsi="Times New Roman"/>
          <w:sz w:val="24"/>
          <w:szCs w:val="24"/>
        </w:rPr>
        <w:t>Tijekom šk. godine</w:t>
      </w:r>
      <w:r w:rsidR="007A1D40" w:rsidRPr="002C6493">
        <w:rPr>
          <w:rFonts w:ascii="Times New Roman" w:hAnsi="Times New Roman"/>
          <w:sz w:val="24"/>
          <w:szCs w:val="24"/>
        </w:rPr>
        <w:t xml:space="preserve"> 2014./2015. pristupilo se opremanju učionica prijenosnim računalima i projektorima. Projekt opremanja se nastavio i u šk. godini 2015./2016.</w:t>
      </w:r>
      <w:r w:rsidRPr="002C6493">
        <w:rPr>
          <w:rFonts w:ascii="Times New Roman" w:hAnsi="Times New Roman"/>
          <w:sz w:val="24"/>
          <w:szCs w:val="24"/>
        </w:rPr>
        <w:t xml:space="preserve"> i</w:t>
      </w:r>
      <w:r w:rsidR="006749D9" w:rsidRPr="002C6493">
        <w:rPr>
          <w:rFonts w:ascii="Times New Roman" w:hAnsi="Times New Roman"/>
          <w:sz w:val="24"/>
          <w:szCs w:val="24"/>
        </w:rPr>
        <w:t xml:space="preserve"> </w:t>
      </w:r>
      <w:r w:rsidRPr="002C6493">
        <w:rPr>
          <w:rFonts w:ascii="Times New Roman" w:hAnsi="Times New Roman"/>
          <w:sz w:val="24"/>
          <w:szCs w:val="24"/>
        </w:rPr>
        <w:t>2016./2017. te su se stekli uvjeti</w:t>
      </w:r>
      <w:r w:rsidR="002D29BB" w:rsidRPr="002C6493">
        <w:rPr>
          <w:rFonts w:ascii="Times New Roman" w:hAnsi="Times New Roman"/>
          <w:sz w:val="24"/>
          <w:szCs w:val="24"/>
        </w:rPr>
        <w:t xml:space="preserve"> </w:t>
      </w:r>
      <w:r w:rsidR="004471F4" w:rsidRPr="002C6493">
        <w:rPr>
          <w:rFonts w:ascii="Times New Roman" w:hAnsi="Times New Roman"/>
          <w:sz w:val="24"/>
          <w:szCs w:val="24"/>
        </w:rPr>
        <w:t>uvođenja e-D</w:t>
      </w:r>
      <w:r w:rsidR="006749D9" w:rsidRPr="002C6493">
        <w:rPr>
          <w:rFonts w:ascii="Times New Roman" w:hAnsi="Times New Roman"/>
          <w:sz w:val="24"/>
          <w:szCs w:val="24"/>
        </w:rPr>
        <w:t>nevnika i osuvremenjivanja odgojno-obrazovnog procesa</w:t>
      </w:r>
      <w:r w:rsidRPr="002C6493">
        <w:rPr>
          <w:rFonts w:ascii="Times New Roman" w:hAnsi="Times New Roman"/>
          <w:sz w:val="24"/>
          <w:szCs w:val="24"/>
        </w:rPr>
        <w:t xml:space="preserve"> u školskoj godini 2017./2018. Nastavilo se s postepenim opremanjem i osuvremenjivanjem informatičke opreme te je </w:t>
      </w:r>
      <w:r w:rsidR="002C6493">
        <w:rPr>
          <w:rFonts w:ascii="Times New Roman" w:hAnsi="Times New Roman"/>
          <w:sz w:val="24"/>
          <w:szCs w:val="24"/>
        </w:rPr>
        <w:t xml:space="preserve">do </w:t>
      </w:r>
      <w:r w:rsidRPr="002C6493">
        <w:rPr>
          <w:rFonts w:ascii="Times New Roman" w:hAnsi="Times New Roman"/>
          <w:sz w:val="24"/>
          <w:szCs w:val="24"/>
        </w:rPr>
        <w:t>kraj</w:t>
      </w:r>
      <w:r w:rsidR="002C6493">
        <w:rPr>
          <w:rFonts w:ascii="Times New Roman" w:hAnsi="Times New Roman"/>
          <w:sz w:val="24"/>
          <w:szCs w:val="24"/>
        </w:rPr>
        <w:t>a 2019</w:t>
      </w:r>
      <w:r w:rsidRPr="002C6493">
        <w:rPr>
          <w:rFonts w:ascii="Times New Roman" w:hAnsi="Times New Roman"/>
          <w:sz w:val="24"/>
          <w:szCs w:val="24"/>
        </w:rPr>
        <w:t xml:space="preserve">. </w:t>
      </w:r>
      <w:r w:rsidR="002C6493">
        <w:rPr>
          <w:rFonts w:ascii="Times New Roman" w:hAnsi="Times New Roman"/>
          <w:sz w:val="24"/>
          <w:szCs w:val="24"/>
        </w:rPr>
        <w:t xml:space="preserve">godine </w:t>
      </w:r>
      <w:r w:rsidRPr="002C6493">
        <w:rPr>
          <w:rFonts w:ascii="Times New Roman" w:hAnsi="Times New Roman"/>
          <w:sz w:val="24"/>
          <w:szCs w:val="24"/>
        </w:rPr>
        <w:t>nabavljen veći dio novih računala za informatičku učionicu, novi projektor</w:t>
      </w:r>
      <w:r w:rsidR="003470C3" w:rsidRPr="002C6493">
        <w:rPr>
          <w:rFonts w:ascii="Times New Roman" w:hAnsi="Times New Roman"/>
          <w:sz w:val="24"/>
          <w:szCs w:val="24"/>
        </w:rPr>
        <w:t>i</w:t>
      </w:r>
      <w:r w:rsidRPr="002C6493">
        <w:rPr>
          <w:rFonts w:ascii="Times New Roman" w:hAnsi="Times New Roman"/>
          <w:sz w:val="24"/>
          <w:szCs w:val="24"/>
        </w:rPr>
        <w:t xml:space="preserve"> i </w:t>
      </w:r>
      <w:r w:rsidR="002C6493">
        <w:rPr>
          <w:rFonts w:ascii="Times New Roman" w:hAnsi="Times New Roman"/>
          <w:sz w:val="24"/>
          <w:szCs w:val="24"/>
        </w:rPr>
        <w:t>četiri</w:t>
      </w:r>
      <w:r w:rsidR="003470C3" w:rsidRPr="002C6493">
        <w:rPr>
          <w:rFonts w:ascii="Times New Roman" w:hAnsi="Times New Roman"/>
          <w:sz w:val="24"/>
          <w:szCs w:val="24"/>
        </w:rPr>
        <w:t xml:space="preserve"> pametne ploče</w:t>
      </w:r>
      <w:r w:rsidRPr="002C6493">
        <w:rPr>
          <w:rFonts w:ascii="Times New Roman" w:hAnsi="Times New Roman"/>
          <w:sz w:val="24"/>
          <w:szCs w:val="24"/>
        </w:rPr>
        <w:t xml:space="preserve">. Postavljena su i dva računala za korištenje učenicima u školskoj knjižnici. </w:t>
      </w:r>
    </w:p>
    <w:p w:rsidR="007A1D40" w:rsidRPr="002C6493" w:rsidRDefault="007A1D40" w:rsidP="009C3154">
      <w:pPr>
        <w:pStyle w:val="Bezproreda"/>
        <w:spacing w:line="340" w:lineRule="exact"/>
        <w:jc w:val="both"/>
        <w:rPr>
          <w:rFonts w:ascii="Times New Roman" w:hAnsi="Times New Roman"/>
          <w:sz w:val="24"/>
          <w:szCs w:val="24"/>
        </w:rPr>
      </w:pPr>
    </w:p>
    <w:p w:rsidR="007A1D40" w:rsidRPr="002C6493" w:rsidRDefault="007A1D40" w:rsidP="009C3154">
      <w:pPr>
        <w:pStyle w:val="Bezproreda"/>
        <w:spacing w:line="340" w:lineRule="exact"/>
        <w:jc w:val="both"/>
        <w:rPr>
          <w:rFonts w:ascii="Times New Roman" w:hAnsi="Times New Roman"/>
          <w:sz w:val="24"/>
          <w:szCs w:val="24"/>
        </w:rPr>
      </w:pPr>
      <w:r w:rsidRPr="002C6493">
        <w:rPr>
          <w:rFonts w:ascii="Times New Roman" w:hAnsi="Times New Roman"/>
          <w:sz w:val="24"/>
          <w:szCs w:val="24"/>
        </w:rPr>
        <w:t>Okoliš škole, kao i školsko igralište se redovito održava</w:t>
      </w:r>
      <w:r w:rsidR="008E23B8" w:rsidRPr="002C6493">
        <w:rPr>
          <w:rFonts w:ascii="Times New Roman" w:hAnsi="Times New Roman"/>
          <w:sz w:val="24"/>
          <w:szCs w:val="24"/>
        </w:rPr>
        <w:t>ju</w:t>
      </w:r>
      <w:r w:rsidRPr="002C6493">
        <w:rPr>
          <w:rFonts w:ascii="Times New Roman" w:hAnsi="Times New Roman"/>
          <w:sz w:val="24"/>
          <w:szCs w:val="24"/>
        </w:rPr>
        <w:t xml:space="preserve"> i sanira</w:t>
      </w:r>
      <w:r w:rsidR="008E23B8" w:rsidRPr="002C6493">
        <w:rPr>
          <w:rFonts w:ascii="Times New Roman" w:hAnsi="Times New Roman"/>
          <w:sz w:val="24"/>
          <w:szCs w:val="24"/>
        </w:rPr>
        <w:t>ju</w:t>
      </w:r>
      <w:r w:rsidRPr="002C6493">
        <w:rPr>
          <w:rFonts w:ascii="Times New Roman" w:hAnsi="Times New Roman"/>
          <w:sz w:val="24"/>
          <w:szCs w:val="24"/>
        </w:rPr>
        <w:t>. Škola nema veliku zelenu površinu, pa je pažnja posvećena održavanju postojeć</w:t>
      </w:r>
      <w:r w:rsidR="008E23B8" w:rsidRPr="002C6493">
        <w:rPr>
          <w:rFonts w:ascii="Times New Roman" w:hAnsi="Times New Roman"/>
          <w:sz w:val="24"/>
          <w:szCs w:val="24"/>
        </w:rPr>
        <w:t>ih</w:t>
      </w:r>
      <w:r w:rsidRPr="002C6493">
        <w:rPr>
          <w:rFonts w:ascii="Times New Roman" w:hAnsi="Times New Roman"/>
          <w:sz w:val="24"/>
          <w:szCs w:val="24"/>
        </w:rPr>
        <w:t>.</w:t>
      </w:r>
      <w:r w:rsidR="00456D46" w:rsidRPr="002C6493">
        <w:rPr>
          <w:rFonts w:ascii="Times New Roman" w:hAnsi="Times New Roman"/>
          <w:sz w:val="24"/>
          <w:szCs w:val="24"/>
        </w:rPr>
        <w:t xml:space="preserve"> Započeta je sanacija i priprema unajmljenog zemljišta za potrebe školskog vrta.</w:t>
      </w:r>
    </w:p>
    <w:p w:rsidR="008E23B8" w:rsidRPr="002C6493" w:rsidRDefault="008E23B8" w:rsidP="009C3154">
      <w:pPr>
        <w:pStyle w:val="Bezproreda"/>
        <w:spacing w:line="340" w:lineRule="exact"/>
        <w:jc w:val="both"/>
        <w:rPr>
          <w:rFonts w:ascii="Times New Roman" w:hAnsi="Times New Roman"/>
          <w:sz w:val="24"/>
          <w:szCs w:val="24"/>
          <w:highlight w:val="red"/>
        </w:rPr>
      </w:pPr>
    </w:p>
    <w:p w:rsidR="00132651" w:rsidRPr="002C6493" w:rsidRDefault="00132651" w:rsidP="009C3154">
      <w:pPr>
        <w:pStyle w:val="Bezproreda"/>
        <w:spacing w:line="340" w:lineRule="exact"/>
        <w:jc w:val="both"/>
        <w:rPr>
          <w:rFonts w:ascii="Times New Roman" w:hAnsi="Times New Roman"/>
          <w:sz w:val="24"/>
          <w:szCs w:val="24"/>
          <w:highlight w:val="red"/>
        </w:rPr>
      </w:pPr>
    </w:p>
    <w:p w:rsidR="00132651" w:rsidRPr="002C6493" w:rsidRDefault="00132651" w:rsidP="009C3154">
      <w:pPr>
        <w:pStyle w:val="Bezproreda"/>
        <w:spacing w:line="340" w:lineRule="exact"/>
        <w:jc w:val="both"/>
        <w:rPr>
          <w:rFonts w:ascii="Times New Roman" w:hAnsi="Times New Roman"/>
          <w:sz w:val="24"/>
          <w:szCs w:val="24"/>
          <w:highlight w:val="red"/>
        </w:rPr>
      </w:pPr>
    </w:p>
    <w:p w:rsidR="00132651" w:rsidRPr="002C6493" w:rsidRDefault="00132651" w:rsidP="009C3154">
      <w:pPr>
        <w:pStyle w:val="Bezproreda"/>
        <w:spacing w:line="340" w:lineRule="exact"/>
        <w:jc w:val="both"/>
        <w:rPr>
          <w:rFonts w:ascii="Times New Roman" w:hAnsi="Times New Roman"/>
          <w:sz w:val="24"/>
          <w:szCs w:val="24"/>
          <w:highlight w:val="red"/>
        </w:rPr>
      </w:pPr>
    </w:p>
    <w:p w:rsidR="00132651" w:rsidRPr="002C6493" w:rsidRDefault="00132651" w:rsidP="009C3154">
      <w:pPr>
        <w:pStyle w:val="Bezproreda"/>
        <w:spacing w:line="340" w:lineRule="exact"/>
        <w:jc w:val="both"/>
        <w:rPr>
          <w:rFonts w:ascii="Times New Roman" w:hAnsi="Times New Roman"/>
          <w:sz w:val="24"/>
          <w:szCs w:val="24"/>
          <w:highlight w:val="red"/>
        </w:rPr>
      </w:pPr>
    </w:p>
    <w:p w:rsidR="00132651" w:rsidRPr="002C6493" w:rsidRDefault="00132651" w:rsidP="009C3154">
      <w:pPr>
        <w:pStyle w:val="Bezproreda"/>
        <w:spacing w:line="340" w:lineRule="exact"/>
        <w:jc w:val="both"/>
        <w:rPr>
          <w:rFonts w:ascii="Times New Roman" w:hAnsi="Times New Roman"/>
          <w:sz w:val="24"/>
          <w:szCs w:val="24"/>
          <w:highlight w:val="red"/>
        </w:rPr>
      </w:pPr>
    </w:p>
    <w:p w:rsidR="008E23B8" w:rsidRPr="002C6493" w:rsidRDefault="008E23B8" w:rsidP="009C3154">
      <w:pPr>
        <w:pStyle w:val="Bezproreda"/>
        <w:spacing w:line="340" w:lineRule="exact"/>
        <w:jc w:val="both"/>
        <w:rPr>
          <w:rFonts w:ascii="Times New Roman" w:hAnsi="Times New Roman"/>
          <w:sz w:val="24"/>
          <w:szCs w:val="24"/>
          <w:highlight w:val="red"/>
        </w:rPr>
      </w:pPr>
    </w:p>
    <w:p w:rsidR="008E23B8" w:rsidRPr="002C6493" w:rsidRDefault="008E23B8" w:rsidP="009C3154">
      <w:pPr>
        <w:pStyle w:val="Bezproreda"/>
        <w:numPr>
          <w:ilvl w:val="1"/>
          <w:numId w:val="2"/>
        </w:numPr>
        <w:spacing w:line="340" w:lineRule="exact"/>
        <w:jc w:val="both"/>
        <w:rPr>
          <w:rFonts w:ascii="Times New Roman" w:hAnsi="Times New Roman"/>
          <w:sz w:val="24"/>
          <w:szCs w:val="24"/>
        </w:rPr>
      </w:pPr>
      <w:r w:rsidRPr="002C6493">
        <w:rPr>
          <w:rFonts w:ascii="Times New Roman" w:hAnsi="Times New Roman"/>
          <w:sz w:val="24"/>
          <w:szCs w:val="24"/>
        </w:rPr>
        <w:t>Struktura djelatnika škole</w:t>
      </w:r>
    </w:p>
    <w:p w:rsidR="008E23B8" w:rsidRPr="002C6493" w:rsidRDefault="008E23B8" w:rsidP="009C3154">
      <w:pPr>
        <w:pStyle w:val="Bezproreda"/>
        <w:spacing w:line="340" w:lineRule="exact"/>
        <w:rPr>
          <w:rFonts w:ascii="Times New Roman" w:hAnsi="Times New Roman"/>
          <w:sz w:val="24"/>
          <w:szCs w:val="24"/>
        </w:rPr>
      </w:pPr>
    </w:p>
    <w:p w:rsidR="008E23B8" w:rsidRPr="002C6493" w:rsidRDefault="008E23B8" w:rsidP="009C3154">
      <w:pPr>
        <w:pStyle w:val="Bezproreda"/>
        <w:spacing w:line="340" w:lineRule="exact"/>
        <w:rPr>
          <w:rFonts w:ascii="Times New Roman" w:hAnsi="Times New Roman"/>
          <w:sz w:val="24"/>
          <w:szCs w:val="24"/>
        </w:rPr>
      </w:pPr>
      <w:r w:rsidRPr="002C6493">
        <w:rPr>
          <w:rFonts w:ascii="Times New Roman" w:hAnsi="Times New Roman"/>
          <w:sz w:val="24"/>
          <w:szCs w:val="24"/>
        </w:rPr>
        <w:t xml:space="preserve">Struktura učiteljskog kadra u </w:t>
      </w:r>
      <w:r w:rsidR="002C6493" w:rsidRPr="002C6493">
        <w:rPr>
          <w:rFonts w:ascii="Times New Roman" w:hAnsi="Times New Roman"/>
          <w:sz w:val="24"/>
          <w:szCs w:val="24"/>
        </w:rPr>
        <w:t>školskoj godini 2019./2020</w:t>
      </w:r>
      <w:r w:rsidR="003470C3" w:rsidRPr="002C6493">
        <w:rPr>
          <w:rFonts w:ascii="Times New Roman" w:hAnsi="Times New Roman"/>
          <w:sz w:val="24"/>
          <w:szCs w:val="24"/>
        </w:rPr>
        <w:t xml:space="preserve">. u </w:t>
      </w:r>
      <w:r w:rsidRPr="002C6493">
        <w:rPr>
          <w:rFonts w:ascii="Times New Roman" w:hAnsi="Times New Roman"/>
          <w:sz w:val="24"/>
          <w:szCs w:val="24"/>
        </w:rPr>
        <w:t xml:space="preserve">školi je sljedeća: </w:t>
      </w:r>
    </w:p>
    <w:p w:rsidR="008E23B8" w:rsidRPr="002C6493" w:rsidRDefault="008E23B8" w:rsidP="009C3154">
      <w:pPr>
        <w:pStyle w:val="Bezproreda"/>
        <w:spacing w:line="340" w:lineRule="exact"/>
        <w:rPr>
          <w:rFonts w:ascii="Times New Roman" w:hAnsi="Times New Roman"/>
          <w:sz w:val="24"/>
          <w:szCs w:val="24"/>
          <w:highlight w:val="red"/>
        </w:rPr>
      </w:pPr>
    </w:p>
    <w:p w:rsidR="008E23B8" w:rsidRPr="00383DE8" w:rsidRDefault="008E23B8" w:rsidP="009C3154">
      <w:pPr>
        <w:pStyle w:val="Bezproreda"/>
        <w:numPr>
          <w:ilvl w:val="0"/>
          <w:numId w:val="4"/>
        </w:numPr>
        <w:spacing w:line="340" w:lineRule="exact"/>
        <w:rPr>
          <w:rFonts w:ascii="Times New Roman" w:hAnsi="Times New Roman"/>
          <w:sz w:val="24"/>
          <w:szCs w:val="24"/>
        </w:rPr>
      </w:pPr>
      <w:r w:rsidRPr="00383DE8">
        <w:rPr>
          <w:rFonts w:ascii="Times New Roman" w:hAnsi="Times New Roman"/>
          <w:sz w:val="24"/>
          <w:szCs w:val="24"/>
        </w:rPr>
        <w:t>četiri učitelja razredne nastave od prvog do četvrtog razreda – stručno</w:t>
      </w:r>
    </w:p>
    <w:p w:rsidR="008E23B8" w:rsidRPr="00383DE8" w:rsidRDefault="00383DE8" w:rsidP="009C3154">
      <w:pPr>
        <w:pStyle w:val="Bezproreda"/>
        <w:numPr>
          <w:ilvl w:val="0"/>
          <w:numId w:val="4"/>
        </w:numPr>
        <w:spacing w:line="340" w:lineRule="exact"/>
        <w:rPr>
          <w:rFonts w:ascii="Times New Roman" w:hAnsi="Times New Roman"/>
          <w:sz w:val="24"/>
          <w:szCs w:val="24"/>
        </w:rPr>
      </w:pPr>
      <w:r w:rsidRPr="00383DE8">
        <w:rPr>
          <w:rFonts w:ascii="Times New Roman" w:hAnsi="Times New Roman"/>
          <w:sz w:val="24"/>
          <w:szCs w:val="24"/>
        </w:rPr>
        <w:t>dvije učiteljice</w:t>
      </w:r>
      <w:r w:rsidR="008E23B8" w:rsidRPr="00383DE8">
        <w:rPr>
          <w:rFonts w:ascii="Times New Roman" w:hAnsi="Times New Roman"/>
          <w:sz w:val="24"/>
          <w:szCs w:val="24"/>
        </w:rPr>
        <w:t xml:space="preserve"> hrvatskog jezika s punim radnim vremenom </w:t>
      </w:r>
      <w:r w:rsidR="003470C3" w:rsidRPr="00383DE8">
        <w:rPr>
          <w:rFonts w:ascii="Times New Roman" w:hAnsi="Times New Roman"/>
          <w:sz w:val="24"/>
          <w:szCs w:val="24"/>
        </w:rPr>
        <w:t>–</w:t>
      </w:r>
      <w:r w:rsidR="008E23B8" w:rsidRPr="00383DE8">
        <w:rPr>
          <w:rFonts w:ascii="Times New Roman" w:hAnsi="Times New Roman"/>
          <w:sz w:val="24"/>
          <w:szCs w:val="24"/>
        </w:rPr>
        <w:t xml:space="preserve"> stručno</w:t>
      </w:r>
    </w:p>
    <w:p w:rsidR="008E23B8" w:rsidRPr="00383DE8" w:rsidRDefault="008E23B8" w:rsidP="009C3154">
      <w:pPr>
        <w:pStyle w:val="Bezproreda"/>
        <w:numPr>
          <w:ilvl w:val="0"/>
          <w:numId w:val="4"/>
        </w:numPr>
        <w:spacing w:line="340" w:lineRule="exact"/>
        <w:rPr>
          <w:rFonts w:ascii="Times New Roman" w:hAnsi="Times New Roman"/>
          <w:sz w:val="24"/>
          <w:szCs w:val="24"/>
        </w:rPr>
      </w:pPr>
      <w:r w:rsidRPr="00383DE8">
        <w:rPr>
          <w:rFonts w:ascii="Times New Roman" w:hAnsi="Times New Roman"/>
          <w:sz w:val="24"/>
          <w:szCs w:val="24"/>
        </w:rPr>
        <w:t>jedna učiteljica matematike s punim radnim vremenom – stručno</w:t>
      </w:r>
    </w:p>
    <w:p w:rsidR="0001514D" w:rsidRPr="00383DE8" w:rsidRDefault="008E23B8" w:rsidP="0001514D">
      <w:pPr>
        <w:pStyle w:val="Bezproreda"/>
        <w:numPr>
          <w:ilvl w:val="0"/>
          <w:numId w:val="4"/>
        </w:numPr>
        <w:spacing w:line="340" w:lineRule="exact"/>
        <w:rPr>
          <w:rFonts w:ascii="Times New Roman" w:hAnsi="Times New Roman"/>
          <w:sz w:val="24"/>
          <w:szCs w:val="24"/>
        </w:rPr>
      </w:pPr>
      <w:r w:rsidRPr="00383DE8">
        <w:rPr>
          <w:rFonts w:ascii="Times New Roman" w:hAnsi="Times New Roman"/>
          <w:sz w:val="24"/>
          <w:szCs w:val="24"/>
        </w:rPr>
        <w:t>jedna učiteljica matematike-fizike s punim radnim vremenom – stručno</w:t>
      </w:r>
    </w:p>
    <w:p w:rsidR="008E23B8" w:rsidRPr="00383DE8" w:rsidRDefault="008E23B8" w:rsidP="009C3154">
      <w:pPr>
        <w:pStyle w:val="Bezproreda"/>
        <w:numPr>
          <w:ilvl w:val="0"/>
          <w:numId w:val="4"/>
        </w:numPr>
        <w:spacing w:line="340" w:lineRule="exact"/>
        <w:rPr>
          <w:rFonts w:ascii="Times New Roman" w:hAnsi="Times New Roman"/>
          <w:sz w:val="24"/>
          <w:szCs w:val="24"/>
        </w:rPr>
      </w:pPr>
      <w:r w:rsidRPr="00383DE8">
        <w:rPr>
          <w:rFonts w:ascii="Times New Roman" w:hAnsi="Times New Roman"/>
          <w:sz w:val="24"/>
          <w:szCs w:val="24"/>
        </w:rPr>
        <w:t>jedna učiteljica engleskog jezika s punim radnim vremenom – stručno</w:t>
      </w:r>
    </w:p>
    <w:p w:rsidR="008E23B8" w:rsidRPr="00383DE8" w:rsidRDefault="008E23B8" w:rsidP="009C3154">
      <w:pPr>
        <w:pStyle w:val="Bezproreda"/>
        <w:numPr>
          <w:ilvl w:val="0"/>
          <w:numId w:val="4"/>
        </w:numPr>
        <w:spacing w:line="340" w:lineRule="exact"/>
        <w:rPr>
          <w:rFonts w:ascii="Times New Roman" w:hAnsi="Times New Roman"/>
          <w:sz w:val="24"/>
          <w:szCs w:val="24"/>
        </w:rPr>
      </w:pPr>
      <w:r w:rsidRPr="00383DE8">
        <w:rPr>
          <w:rFonts w:ascii="Times New Roman" w:hAnsi="Times New Roman"/>
          <w:sz w:val="24"/>
          <w:szCs w:val="24"/>
        </w:rPr>
        <w:t>jedna učiteljica povijesti-engleskog –puno radno vrijeme – stručno</w:t>
      </w:r>
    </w:p>
    <w:p w:rsidR="008E23B8" w:rsidRPr="00383DE8" w:rsidRDefault="008E23B8" w:rsidP="009C3154">
      <w:pPr>
        <w:pStyle w:val="Bezproreda"/>
        <w:numPr>
          <w:ilvl w:val="0"/>
          <w:numId w:val="4"/>
        </w:numPr>
        <w:spacing w:line="340" w:lineRule="exact"/>
        <w:rPr>
          <w:rFonts w:ascii="Times New Roman" w:hAnsi="Times New Roman"/>
          <w:sz w:val="24"/>
          <w:szCs w:val="24"/>
        </w:rPr>
      </w:pPr>
      <w:r w:rsidRPr="00383DE8">
        <w:rPr>
          <w:rFonts w:ascii="Times New Roman" w:hAnsi="Times New Roman"/>
          <w:sz w:val="24"/>
          <w:szCs w:val="24"/>
        </w:rPr>
        <w:t>jedan učitelj povijesti-  geografije s punim radnim vremenom – stručno</w:t>
      </w:r>
    </w:p>
    <w:p w:rsidR="008E23B8" w:rsidRPr="00383DE8" w:rsidRDefault="008E23B8" w:rsidP="009C3154">
      <w:pPr>
        <w:pStyle w:val="Bezproreda"/>
        <w:numPr>
          <w:ilvl w:val="0"/>
          <w:numId w:val="4"/>
        </w:numPr>
        <w:spacing w:line="340" w:lineRule="exact"/>
        <w:rPr>
          <w:rFonts w:ascii="Times New Roman" w:hAnsi="Times New Roman"/>
          <w:sz w:val="24"/>
          <w:szCs w:val="24"/>
        </w:rPr>
      </w:pPr>
      <w:r w:rsidRPr="00383DE8">
        <w:rPr>
          <w:rFonts w:ascii="Times New Roman" w:hAnsi="Times New Roman"/>
          <w:sz w:val="24"/>
          <w:szCs w:val="24"/>
        </w:rPr>
        <w:t>jedna učiteljica biologije-kemije s punim radnim vremenom – stručno</w:t>
      </w:r>
    </w:p>
    <w:p w:rsidR="008E23B8" w:rsidRPr="00383DE8" w:rsidRDefault="008E23B8" w:rsidP="009C3154">
      <w:pPr>
        <w:pStyle w:val="Bezproreda"/>
        <w:numPr>
          <w:ilvl w:val="0"/>
          <w:numId w:val="4"/>
        </w:numPr>
        <w:spacing w:line="340" w:lineRule="exact"/>
        <w:rPr>
          <w:rFonts w:ascii="Times New Roman" w:hAnsi="Times New Roman"/>
          <w:sz w:val="24"/>
          <w:szCs w:val="24"/>
        </w:rPr>
      </w:pPr>
      <w:r w:rsidRPr="00383DE8">
        <w:rPr>
          <w:rFonts w:ascii="Times New Roman" w:hAnsi="Times New Roman"/>
          <w:sz w:val="24"/>
          <w:szCs w:val="24"/>
        </w:rPr>
        <w:t xml:space="preserve">nepuno radno vrijeme uč. biol.-kemije </w:t>
      </w:r>
      <w:r w:rsidR="00383DE8" w:rsidRPr="00383DE8">
        <w:rPr>
          <w:rFonts w:ascii="Times New Roman" w:hAnsi="Times New Roman"/>
          <w:sz w:val="24"/>
          <w:szCs w:val="24"/>
        </w:rPr>
        <w:t xml:space="preserve"> - stručno</w:t>
      </w:r>
    </w:p>
    <w:p w:rsidR="008E23B8" w:rsidRPr="00383DE8" w:rsidRDefault="008E23B8" w:rsidP="009C3154">
      <w:pPr>
        <w:pStyle w:val="Bezproreda"/>
        <w:numPr>
          <w:ilvl w:val="0"/>
          <w:numId w:val="4"/>
        </w:numPr>
        <w:spacing w:line="340" w:lineRule="exact"/>
        <w:rPr>
          <w:rFonts w:ascii="Times New Roman" w:hAnsi="Times New Roman"/>
          <w:sz w:val="24"/>
          <w:szCs w:val="24"/>
        </w:rPr>
      </w:pPr>
      <w:r w:rsidRPr="00383DE8">
        <w:rPr>
          <w:rFonts w:ascii="Times New Roman" w:hAnsi="Times New Roman"/>
          <w:sz w:val="24"/>
          <w:szCs w:val="24"/>
        </w:rPr>
        <w:t>nepuno radno vrijeme učitelj tehničke kulture – stručno</w:t>
      </w:r>
    </w:p>
    <w:p w:rsidR="008E23B8" w:rsidRPr="00383DE8" w:rsidRDefault="008E23B8" w:rsidP="009C3154">
      <w:pPr>
        <w:pStyle w:val="Bezproreda"/>
        <w:numPr>
          <w:ilvl w:val="0"/>
          <w:numId w:val="4"/>
        </w:numPr>
        <w:spacing w:line="340" w:lineRule="exact"/>
        <w:rPr>
          <w:rFonts w:ascii="Times New Roman" w:hAnsi="Times New Roman"/>
          <w:sz w:val="24"/>
          <w:szCs w:val="24"/>
        </w:rPr>
      </w:pPr>
      <w:r w:rsidRPr="00383DE8">
        <w:rPr>
          <w:rFonts w:ascii="Times New Roman" w:hAnsi="Times New Roman"/>
          <w:sz w:val="24"/>
          <w:szCs w:val="24"/>
        </w:rPr>
        <w:t>nepuno radno vrijeme učitelj glazbene kulture – stručno</w:t>
      </w:r>
    </w:p>
    <w:p w:rsidR="008E23B8" w:rsidRPr="00383DE8" w:rsidRDefault="008E23B8" w:rsidP="009C3154">
      <w:pPr>
        <w:pStyle w:val="Bezproreda"/>
        <w:numPr>
          <w:ilvl w:val="0"/>
          <w:numId w:val="4"/>
        </w:numPr>
        <w:spacing w:line="340" w:lineRule="exact"/>
        <w:rPr>
          <w:rFonts w:ascii="Times New Roman" w:hAnsi="Times New Roman"/>
          <w:sz w:val="24"/>
          <w:szCs w:val="24"/>
        </w:rPr>
      </w:pPr>
      <w:r w:rsidRPr="00383DE8">
        <w:rPr>
          <w:rFonts w:ascii="Times New Roman" w:hAnsi="Times New Roman"/>
          <w:sz w:val="24"/>
          <w:szCs w:val="24"/>
        </w:rPr>
        <w:t>jedna vjeroučiteljica s punim radnim vremenom - stručno</w:t>
      </w:r>
    </w:p>
    <w:p w:rsidR="00132651" w:rsidRPr="008355EA" w:rsidRDefault="003470C3" w:rsidP="00132651">
      <w:pPr>
        <w:pStyle w:val="Bezproreda"/>
        <w:numPr>
          <w:ilvl w:val="0"/>
          <w:numId w:val="4"/>
        </w:numPr>
        <w:spacing w:line="340" w:lineRule="exact"/>
        <w:rPr>
          <w:rFonts w:ascii="Times New Roman" w:hAnsi="Times New Roman"/>
          <w:sz w:val="24"/>
          <w:szCs w:val="24"/>
        </w:rPr>
      </w:pPr>
      <w:r w:rsidRPr="008355EA">
        <w:rPr>
          <w:rFonts w:ascii="Times New Roman" w:hAnsi="Times New Roman"/>
          <w:sz w:val="24"/>
          <w:szCs w:val="24"/>
        </w:rPr>
        <w:t>jedna</w:t>
      </w:r>
      <w:r w:rsidR="00456D46" w:rsidRPr="008355EA">
        <w:rPr>
          <w:rFonts w:ascii="Times New Roman" w:hAnsi="Times New Roman"/>
          <w:sz w:val="24"/>
          <w:szCs w:val="24"/>
        </w:rPr>
        <w:t xml:space="preserve"> vjeroučitelj</w:t>
      </w:r>
      <w:r w:rsidRPr="008355EA">
        <w:rPr>
          <w:rFonts w:ascii="Times New Roman" w:hAnsi="Times New Roman"/>
          <w:sz w:val="24"/>
          <w:szCs w:val="24"/>
        </w:rPr>
        <w:t>ica</w:t>
      </w:r>
      <w:r w:rsidR="0001514D" w:rsidRPr="008355EA">
        <w:rPr>
          <w:rFonts w:ascii="Times New Roman" w:hAnsi="Times New Roman"/>
          <w:sz w:val="24"/>
          <w:szCs w:val="24"/>
        </w:rPr>
        <w:t xml:space="preserve"> s nepunim radnim vremenom </w:t>
      </w:r>
      <w:r w:rsidR="00132651" w:rsidRPr="008355EA">
        <w:rPr>
          <w:rFonts w:ascii="Times New Roman" w:hAnsi="Times New Roman"/>
          <w:sz w:val="24"/>
          <w:szCs w:val="24"/>
        </w:rPr>
        <w:t>– stručno</w:t>
      </w:r>
    </w:p>
    <w:p w:rsidR="008E23B8" w:rsidRPr="008355EA" w:rsidRDefault="008E23B8" w:rsidP="009C3154">
      <w:pPr>
        <w:pStyle w:val="Bezproreda"/>
        <w:numPr>
          <w:ilvl w:val="0"/>
          <w:numId w:val="4"/>
        </w:numPr>
        <w:spacing w:line="340" w:lineRule="exact"/>
        <w:rPr>
          <w:rFonts w:ascii="Times New Roman" w:hAnsi="Times New Roman"/>
          <w:sz w:val="24"/>
          <w:szCs w:val="24"/>
        </w:rPr>
      </w:pPr>
      <w:r w:rsidRPr="008355EA">
        <w:rPr>
          <w:rFonts w:ascii="Times New Roman" w:hAnsi="Times New Roman"/>
          <w:sz w:val="24"/>
          <w:szCs w:val="24"/>
        </w:rPr>
        <w:t>puno radno vrijeme učitelja tjelesne kulture- stručno</w:t>
      </w:r>
    </w:p>
    <w:p w:rsidR="008E23B8" w:rsidRPr="008355EA" w:rsidRDefault="00861B9C" w:rsidP="009C3154">
      <w:pPr>
        <w:pStyle w:val="Bezproreda"/>
        <w:numPr>
          <w:ilvl w:val="0"/>
          <w:numId w:val="4"/>
        </w:numPr>
        <w:spacing w:line="340" w:lineRule="exact"/>
        <w:rPr>
          <w:rFonts w:ascii="Times New Roman" w:hAnsi="Times New Roman"/>
          <w:sz w:val="24"/>
          <w:szCs w:val="24"/>
        </w:rPr>
      </w:pPr>
      <w:r w:rsidRPr="008355EA">
        <w:rPr>
          <w:rFonts w:ascii="Times New Roman" w:hAnsi="Times New Roman"/>
          <w:sz w:val="24"/>
          <w:szCs w:val="24"/>
        </w:rPr>
        <w:t>nepuno</w:t>
      </w:r>
      <w:r w:rsidR="008E23B8" w:rsidRPr="008355EA">
        <w:rPr>
          <w:rFonts w:ascii="Times New Roman" w:hAnsi="Times New Roman"/>
          <w:sz w:val="24"/>
          <w:szCs w:val="24"/>
        </w:rPr>
        <w:t xml:space="preserve"> radno vr</w:t>
      </w:r>
      <w:r w:rsidRPr="008355EA">
        <w:rPr>
          <w:rFonts w:ascii="Times New Roman" w:hAnsi="Times New Roman"/>
          <w:sz w:val="24"/>
          <w:szCs w:val="24"/>
        </w:rPr>
        <w:t>ijeme</w:t>
      </w:r>
      <w:r w:rsidR="008E23B8" w:rsidRPr="008355EA">
        <w:rPr>
          <w:rFonts w:ascii="Times New Roman" w:hAnsi="Times New Roman"/>
          <w:sz w:val="24"/>
          <w:szCs w:val="24"/>
        </w:rPr>
        <w:t xml:space="preserve"> učitelj likovne kulture – stručno</w:t>
      </w:r>
    </w:p>
    <w:p w:rsidR="008E23B8" w:rsidRPr="008355EA" w:rsidRDefault="003470C3" w:rsidP="009C3154">
      <w:pPr>
        <w:pStyle w:val="Bezproreda"/>
        <w:numPr>
          <w:ilvl w:val="0"/>
          <w:numId w:val="4"/>
        </w:numPr>
        <w:spacing w:line="340" w:lineRule="exact"/>
        <w:rPr>
          <w:rFonts w:ascii="Times New Roman" w:hAnsi="Times New Roman"/>
          <w:sz w:val="24"/>
          <w:szCs w:val="24"/>
        </w:rPr>
      </w:pPr>
      <w:r w:rsidRPr="008355EA">
        <w:rPr>
          <w:rFonts w:ascii="Times New Roman" w:hAnsi="Times New Roman"/>
          <w:sz w:val="24"/>
          <w:szCs w:val="24"/>
        </w:rPr>
        <w:t>dvije učiteljice</w:t>
      </w:r>
      <w:r w:rsidR="008E23B8" w:rsidRPr="008355EA">
        <w:rPr>
          <w:rFonts w:ascii="Times New Roman" w:hAnsi="Times New Roman"/>
          <w:sz w:val="24"/>
          <w:szCs w:val="24"/>
        </w:rPr>
        <w:t xml:space="preserve"> talijanskog jezika (drugi strani jezik –izborna nastava) nepuno radno vrijeme - stručno</w:t>
      </w:r>
    </w:p>
    <w:p w:rsidR="008E23B8" w:rsidRPr="008355EA" w:rsidRDefault="008E23B8" w:rsidP="009C3154">
      <w:pPr>
        <w:pStyle w:val="Bezproreda"/>
        <w:numPr>
          <w:ilvl w:val="0"/>
          <w:numId w:val="4"/>
        </w:numPr>
        <w:spacing w:line="340" w:lineRule="exact"/>
        <w:rPr>
          <w:rFonts w:ascii="Times New Roman" w:hAnsi="Times New Roman"/>
          <w:sz w:val="24"/>
          <w:szCs w:val="24"/>
        </w:rPr>
      </w:pPr>
      <w:r w:rsidRPr="008355EA">
        <w:rPr>
          <w:rFonts w:ascii="Times New Roman" w:hAnsi="Times New Roman"/>
          <w:sz w:val="24"/>
          <w:szCs w:val="24"/>
        </w:rPr>
        <w:t xml:space="preserve">jedna učiteljica informatike (izborna nastava) - </w:t>
      </w:r>
      <w:r w:rsidR="008355EA" w:rsidRPr="008355EA">
        <w:rPr>
          <w:rFonts w:ascii="Times New Roman" w:hAnsi="Times New Roman"/>
          <w:sz w:val="24"/>
          <w:szCs w:val="24"/>
        </w:rPr>
        <w:t>nepuno radno</w:t>
      </w:r>
      <w:r w:rsidRPr="008355EA">
        <w:rPr>
          <w:rFonts w:ascii="Times New Roman" w:hAnsi="Times New Roman"/>
          <w:sz w:val="24"/>
          <w:szCs w:val="24"/>
        </w:rPr>
        <w:t xml:space="preserve"> vr</w:t>
      </w:r>
      <w:r w:rsidR="008355EA" w:rsidRPr="008355EA">
        <w:rPr>
          <w:rFonts w:ascii="Times New Roman" w:hAnsi="Times New Roman"/>
          <w:sz w:val="24"/>
          <w:szCs w:val="24"/>
        </w:rPr>
        <w:t>ijeme</w:t>
      </w:r>
      <w:r w:rsidRPr="008355EA">
        <w:rPr>
          <w:rFonts w:ascii="Times New Roman" w:hAnsi="Times New Roman"/>
          <w:sz w:val="24"/>
          <w:szCs w:val="24"/>
        </w:rPr>
        <w:t xml:space="preserve"> –stručno</w:t>
      </w:r>
    </w:p>
    <w:p w:rsidR="00132651" w:rsidRPr="002C6493" w:rsidRDefault="00132651" w:rsidP="00132651">
      <w:pPr>
        <w:pStyle w:val="Bezproreda"/>
        <w:spacing w:line="340" w:lineRule="exact"/>
        <w:ind w:left="720"/>
        <w:rPr>
          <w:rFonts w:ascii="Times New Roman" w:hAnsi="Times New Roman"/>
          <w:sz w:val="24"/>
          <w:szCs w:val="24"/>
          <w:highlight w:val="red"/>
        </w:rPr>
      </w:pPr>
    </w:p>
    <w:p w:rsidR="008E23B8" w:rsidRPr="008355EA" w:rsidRDefault="008E23B8" w:rsidP="009C3154">
      <w:pPr>
        <w:pStyle w:val="Bezproreda"/>
        <w:spacing w:line="340" w:lineRule="exact"/>
        <w:rPr>
          <w:rFonts w:ascii="Times New Roman" w:hAnsi="Times New Roman"/>
          <w:sz w:val="24"/>
          <w:szCs w:val="24"/>
        </w:rPr>
      </w:pPr>
      <w:r w:rsidRPr="008355EA">
        <w:rPr>
          <w:rFonts w:ascii="Times New Roman" w:hAnsi="Times New Roman"/>
          <w:sz w:val="24"/>
          <w:szCs w:val="24"/>
        </w:rPr>
        <w:t>Osim učiteljskog kadra u školi su zaposleni:</w:t>
      </w:r>
    </w:p>
    <w:p w:rsidR="008E23B8" w:rsidRPr="00016D35" w:rsidRDefault="008E23B8" w:rsidP="009C3154">
      <w:pPr>
        <w:pStyle w:val="Bezproreda"/>
        <w:numPr>
          <w:ilvl w:val="0"/>
          <w:numId w:val="5"/>
        </w:numPr>
        <w:spacing w:line="340" w:lineRule="exact"/>
        <w:rPr>
          <w:rFonts w:ascii="Times New Roman" w:hAnsi="Times New Roman"/>
          <w:sz w:val="24"/>
          <w:szCs w:val="24"/>
        </w:rPr>
      </w:pPr>
      <w:r w:rsidRPr="00016D35">
        <w:rPr>
          <w:rFonts w:ascii="Times New Roman" w:hAnsi="Times New Roman"/>
          <w:sz w:val="24"/>
          <w:szCs w:val="24"/>
        </w:rPr>
        <w:t>ravnateljica škole</w:t>
      </w:r>
      <w:r w:rsidR="002C04A4" w:rsidRPr="00016D35">
        <w:rPr>
          <w:rFonts w:ascii="Times New Roman" w:hAnsi="Times New Roman"/>
          <w:sz w:val="24"/>
          <w:szCs w:val="24"/>
        </w:rPr>
        <w:t xml:space="preserve"> – puno radno vrijeme</w:t>
      </w:r>
    </w:p>
    <w:p w:rsidR="008E23B8" w:rsidRPr="00016D35" w:rsidRDefault="008E23B8" w:rsidP="009C3154">
      <w:pPr>
        <w:pStyle w:val="Bezproreda"/>
        <w:numPr>
          <w:ilvl w:val="0"/>
          <w:numId w:val="5"/>
        </w:numPr>
        <w:spacing w:line="340" w:lineRule="exact"/>
        <w:rPr>
          <w:rFonts w:ascii="Times New Roman" w:hAnsi="Times New Roman"/>
          <w:sz w:val="24"/>
          <w:szCs w:val="24"/>
        </w:rPr>
      </w:pPr>
      <w:r w:rsidRPr="00016D35">
        <w:rPr>
          <w:rFonts w:ascii="Times New Roman" w:hAnsi="Times New Roman"/>
          <w:sz w:val="24"/>
          <w:szCs w:val="24"/>
        </w:rPr>
        <w:t>stručni suradnik-pedagog</w:t>
      </w:r>
      <w:r w:rsidR="002C04A4" w:rsidRPr="00016D35">
        <w:rPr>
          <w:rFonts w:ascii="Times New Roman" w:hAnsi="Times New Roman"/>
          <w:sz w:val="24"/>
          <w:szCs w:val="24"/>
        </w:rPr>
        <w:t xml:space="preserve"> – puno radno vrijeme</w:t>
      </w:r>
    </w:p>
    <w:p w:rsidR="003470C3" w:rsidRPr="00016D35" w:rsidRDefault="003470C3" w:rsidP="003470C3">
      <w:pPr>
        <w:pStyle w:val="Bezproreda"/>
        <w:numPr>
          <w:ilvl w:val="0"/>
          <w:numId w:val="5"/>
        </w:numPr>
        <w:spacing w:line="340" w:lineRule="exact"/>
        <w:rPr>
          <w:rFonts w:ascii="Times New Roman" w:hAnsi="Times New Roman"/>
          <w:sz w:val="24"/>
          <w:szCs w:val="24"/>
        </w:rPr>
      </w:pPr>
      <w:r w:rsidRPr="00016D35">
        <w:rPr>
          <w:rFonts w:ascii="Times New Roman" w:hAnsi="Times New Roman"/>
          <w:sz w:val="24"/>
          <w:szCs w:val="24"/>
        </w:rPr>
        <w:t>stručni suradnik-psiholog – puno radno vrijeme, mjera pripravništva</w:t>
      </w:r>
      <w:r w:rsidR="008355EA" w:rsidRPr="00016D35">
        <w:rPr>
          <w:rFonts w:ascii="Times New Roman" w:hAnsi="Times New Roman"/>
          <w:sz w:val="24"/>
          <w:szCs w:val="24"/>
        </w:rPr>
        <w:t xml:space="preserve"> do </w:t>
      </w:r>
      <w:r w:rsidR="00016D35" w:rsidRPr="00016D35">
        <w:rPr>
          <w:rFonts w:ascii="Times New Roman" w:hAnsi="Times New Roman"/>
          <w:sz w:val="24"/>
          <w:szCs w:val="24"/>
        </w:rPr>
        <w:t>prosinca 2020.</w:t>
      </w:r>
    </w:p>
    <w:p w:rsidR="002C04A4" w:rsidRPr="008355EA" w:rsidRDefault="002C04A4" w:rsidP="009C3154">
      <w:pPr>
        <w:pStyle w:val="Bezproreda"/>
        <w:numPr>
          <w:ilvl w:val="0"/>
          <w:numId w:val="5"/>
        </w:numPr>
        <w:spacing w:line="340" w:lineRule="exact"/>
        <w:rPr>
          <w:rFonts w:ascii="Times New Roman" w:hAnsi="Times New Roman"/>
          <w:sz w:val="24"/>
          <w:szCs w:val="24"/>
        </w:rPr>
      </w:pPr>
      <w:r w:rsidRPr="008355EA">
        <w:rPr>
          <w:rFonts w:ascii="Times New Roman" w:hAnsi="Times New Roman"/>
          <w:sz w:val="24"/>
          <w:szCs w:val="24"/>
        </w:rPr>
        <w:t>stručni suradnik-knjižničar –pola radnog vremena</w:t>
      </w:r>
    </w:p>
    <w:p w:rsidR="008E23B8" w:rsidRPr="008355EA" w:rsidRDefault="002C04A4" w:rsidP="009C3154">
      <w:pPr>
        <w:pStyle w:val="Bezproreda"/>
        <w:numPr>
          <w:ilvl w:val="0"/>
          <w:numId w:val="5"/>
        </w:numPr>
        <w:spacing w:line="340" w:lineRule="exact"/>
        <w:rPr>
          <w:rFonts w:ascii="Times New Roman" w:hAnsi="Times New Roman"/>
          <w:sz w:val="24"/>
          <w:szCs w:val="24"/>
        </w:rPr>
      </w:pPr>
      <w:r w:rsidRPr="008355EA">
        <w:rPr>
          <w:rFonts w:ascii="Times New Roman" w:hAnsi="Times New Roman"/>
          <w:sz w:val="24"/>
          <w:szCs w:val="24"/>
        </w:rPr>
        <w:t>tajnica – pola radnog vremena</w:t>
      </w:r>
    </w:p>
    <w:p w:rsidR="002C04A4" w:rsidRPr="008355EA" w:rsidRDefault="002C04A4" w:rsidP="009C3154">
      <w:pPr>
        <w:pStyle w:val="Bezproreda"/>
        <w:numPr>
          <w:ilvl w:val="0"/>
          <w:numId w:val="5"/>
        </w:numPr>
        <w:spacing w:line="340" w:lineRule="exact"/>
        <w:rPr>
          <w:rFonts w:ascii="Times New Roman" w:hAnsi="Times New Roman"/>
          <w:sz w:val="24"/>
          <w:szCs w:val="24"/>
        </w:rPr>
      </w:pPr>
      <w:r w:rsidRPr="008355EA">
        <w:rPr>
          <w:rFonts w:ascii="Times New Roman" w:hAnsi="Times New Roman"/>
          <w:sz w:val="24"/>
          <w:szCs w:val="24"/>
        </w:rPr>
        <w:t>voditeljica računovodstva – pola radnog vremena</w:t>
      </w:r>
    </w:p>
    <w:p w:rsidR="008E23B8" w:rsidRPr="008355EA" w:rsidRDefault="008E23B8" w:rsidP="009C3154">
      <w:pPr>
        <w:pStyle w:val="Bezproreda"/>
        <w:numPr>
          <w:ilvl w:val="0"/>
          <w:numId w:val="5"/>
        </w:numPr>
        <w:spacing w:line="340" w:lineRule="exact"/>
        <w:rPr>
          <w:rFonts w:ascii="Times New Roman" w:hAnsi="Times New Roman"/>
          <w:sz w:val="24"/>
          <w:szCs w:val="24"/>
        </w:rPr>
      </w:pPr>
      <w:r w:rsidRPr="008355EA">
        <w:rPr>
          <w:rFonts w:ascii="Times New Roman" w:hAnsi="Times New Roman"/>
          <w:sz w:val="24"/>
          <w:szCs w:val="24"/>
        </w:rPr>
        <w:t>kućni majstor</w:t>
      </w:r>
      <w:r w:rsidR="002C04A4" w:rsidRPr="008355EA">
        <w:rPr>
          <w:rFonts w:ascii="Times New Roman" w:hAnsi="Times New Roman"/>
          <w:sz w:val="24"/>
          <w:szCs w:val="24"/>
        </w:rPr>
        <w:t xml:space="preserve"> – puno radno vrijeme</w:t>
      </w:r>
    </w:p>
    <w:p w:rsidR="008E23B8" w:rsidRPr="008355EA" w:rsidRDefault="008E23B8" w:rsidP="009C3154">
      <w:pPr>
        <w:pStyle w:val="Bezproreda"/>
        <w:numPr>
          <w:ilvl w:val="0"/>
          <w:numId w:val="5"/>
        </w:numPr>
        <w:spacing w:line="340" w:lineRule="exact"/>
        <w:rPr>
          <w:rFonts w:ascii="Times New Roman" w:hAnsi="Times New Roman"/>
          <w:sz w:val="24"/>
          <w:szCs w:val="24"/>
        </w:rPr>
      </w:pPr>
      <w:r w:rsidRPr="008355EA">
        <w:rPr>
          <w:rFonts w:ascii="Times New Roman" w:hAnsi="Times New Roman"/>
          <w:sz w:val="24"/>
          <w:szCs w:val="24"/>
        </w:rPr>
        <w:t>dvije spremačice</w:t>
      </w:r>
      <w:r w:rsidR="002C04A4" w:rsidRPr="008355EA">
        <w:rPr>
          <w:rFonts w:ascii="Times New Roman" w:hAnsi="Times New Roman"/>
          <w:sz w:val="24"/>
          <w:szCs w:val="24"/>
        </w:rPr>
        <w:t xml:space="preserve"> – puno radno vrijeme </w:t>
      </w:r>
    </w:p>
    <w:p w:rsidR="008E23B8" w:rsidRPr="002C6493" w:rsidRDefault="008E23B8" w:rsidP="009C3154">
      <w:pPr>
        <w:pStyle w:val="Bezproreda"/>
        <w:spacing w:line="340" w:lineRule="exact"/>
        <w:rPr>
          <w:rFonts w:ascii="Times New Roman" w:hAnsi="Times New Roman"/>
          <w:sz w:val="24"/>
          <w:szCs w:val="24"/>
          <w:highlight w:val="red"/>
        </w:rPr>
      </w:pPr>
    </w:p>
    <w:p w:rsidR="008E23B8" w:rsidRPr="008355EA" w:rsidRDefault="002C04A4" w:rsidP="009C3154">
      <w:pPr>
        <w:pStyle w:val="Bezproreda"/>
        <w:spacing w:line="340" w:lineRule="exact"/>
        <w:rPr>
          <w:rFonts w:ascii="Times New Roman" w:hAnsi="Times New Roman"/>
          <w:b/>
          <w:bCs/>
          <w:sz w:val="24"/>
          <w:szCs w:val="24"/>
        </w:rPr>
      </w:pPr>
      <w:r w:rsidRPr="008355EA">
        <w:rPr>
          <w:rFonts w:ascii="Times New Roman" w:hAnsi="Times New Roman"/>
          <w:b/>
          <w:bCs/>
          <w:sz w:val="24"/>
          <w:szCs w:val="24"/>
        </w:rPr>
        <w:t>Napomena:</w:t>
      </w:r>
    </w:p>
    <w:p w:rsidR="002C04A4" w:rsidRPr="008355EA" w:rsidRDefault="002C04A4" w:rsidP="009C3154">
      <w:pPr>
        <w:pStyle w:val="Bezproreda"/>
        <w:spacing w:line="340" w:lineRule="exact"/>
        <w:jc w:val="both"/>
        <w:rPr>
          <w:rFonts w:ascii="Times New Roman" w:hAnsi="Times New Roman"/>
          <w:sz w:val="24"/>
          <w:szCs w:val="24"/>
        </w:rPr>
      </w:pPr>
    </w:p>
    <w:p w:rsidR="002C04A4" w:rsidRPr="008355EA" w:rsidRDefault="002C04A4" w:rsidP="009C3154">
      <w:pPr>
        <w:pStyle w:val="Bezproreda"/>
        <w:spacing w:line="340" w:lineRule="exact"/>
        <w:jc w:val="both"/>
        <w:rPr>
          <w:rFonts w:ascii="Times New Roman" w:hAnsi="Times New Roman"/>
          <w:bCs/>
          <w:sz w:val="24"/>
          <w:szCs w:val="24"/>
        </w:rPr>
      </w:pPr>
      <w:r w:rsidRPr="008355EA">
        <w:rPr>
          <w:rFonts w:ascii="Times New Roman" w:hAnsi="Times New Roman"/>
          <w:bCs/>
          <w:sz w:val="24"/>
          <w:szCs w:val="24"/>
        </w:rPr>
        <w:t xml:space="preserve">Škola redovito (svaku šk. godinu do dvije) upućuje zahtjev  Ministarstvu odgoja i obrazovanja za odobravanjem </w:t>
      </w:r>
      <w:r w:rsidR="00473E97" w:rsidRPr="008355EA">
        <w:rPr>
          <w:rFonts w:ascii="Times New Roman" w:hAnsi="Times New Roman"/>
          <w:bCs/>
          <w:sz w:val="24"/>
          <w:szCs w:val="24"/>
        </w:rPr>
        <w:t>zapošljavanja</w:t>
      </w:r>
      <w:r w:rsidRPr="008355EA">
        <w:rPr>
          <w:rFonts w:ascii="Times New Roman" w:hAnsi="Times New Roman"/>
          <w:bCs/>
          <w:sz w:val="24"/>
          <w:szCs w:val="24"/>
        </w:rPr>
        <w:t xml:space="preserve"> stručnih suradnika psihologa i defektologa</w:t>
      </w:r>
      <w:r w:rsidR="00473E97" w:rsidRPr="008355EA">
        <w:rPr>
          <w:rFonts w:ascii="Times New Roman" w:hAnsi="Times New Roman"/>
          <w:bCs/>
          <w:sz w:val="24"/>
          <w:szCs w:val="24"/>
        </w:rPr>
        <w:t xml:space="preserve"> te nadopunom radnog vremena do punog radnog vremena za tajnika i računovođu</w:t>
      </w:r>
      <w:r w:rsidRPr="008355EA">
        <w:rPr>
          <w:rFonts w:ascii="Times New Roman" w:hAnsi="Times New Roman"/>
          <w:bCs/>
          <w:sz w:val="24"/>
          <w:szCs w:val="24"/>
        </w:rPr>
        <w:t>.</w:t>
      </w:r>
      <w:r w:rsidR="00132651" w:rsidRPr="008355EA">
        <w:rPr>
          <w:rFonts w:ascii="Times New Roman" w:hAnsi="Times New Roman"/>
          <w:bCs/>
          <w:sz w:val="24"/>
          <w:szCs w:val="24"/>
        </w:rPr>
        <w:t xml:space="preserve"> </w:t>
      </w:r>
    </w:p>
    <w:p w:rsidR="00861B9C" w:rsidRDefault="00861B9C" w:rsidP="009C3154">
      <w:pPr>
        <w:pStyle w:val="Bezproreda"/>
        <w:spacing w:line="340" w:lineRule="exact"/>
        <w:jc w:val="both"/>
        <w:rPr>
          <w:rFonts w:ascii="Times New Roman" w:hAnsi="Times New Roman"/>
          <w:bCs/>
          <w:sz w:val="24"/>
          <w:szCs w:val="24"/>
        </w:rPr>
      </w:pPr>
    </w:p>
    <w:p w:rsidR="008355EA" w:rsidRPr="008355EA" w:rsidRDefault="008355EA" w:rsidP="009C3154">
      <w:pPr>
        <w:pStyle w:val="Bezproreda"/>
        <w:spacing w:line="340" w:lineRule="exact"/>
        <w:jc w:val="both"/>
        <w:rPr>
          <w:rFonts w:ascii="Times New Roman" w:hAnsi="Times New Roman"/>
          <w:bCs/>
          <w:sz w:val="24"/>
          <w:szCs w:val="24"/>
        </w:rPr>
      </w:pPr>
    </w:p>
    <w:p w:rsidR="00861B9C" w:rsidRPr="002C6493" w:rsidRDefault="00861B9C" w:rsidP="009C3154">
      <w:pPr>
        <w:pStyle w:val="Bezproreda"/>
        <w:spacing w:line="340" w:lineRule="exact"/>
        <w:jc w:val="both"/>
        <w:rPr>
          <w:rFonts w:ascii="Times New Roman" w:hAnsi="Times New Roman"/>
          <w:bCs/>
          <w:sz w:val="24"/>
          <w:szCs w:val="24"/>
          <w:highlight w:val="red"/>
        </w:rPr>
      </w:pPr>
    </w:p>
    <w:p w:rsidR="00473E97" w:rsidRPr="00016D35" w:rsidRDefault="00473E97" w:rsidP="00473E97">
      <w:pPr>
        <w:pStyle w:val="Bezproreda"/>
        <w:numPr>
          <w:ilvl w:val="1"/>
          <w:numId w:val="2"/>
        </w:numPr>
        <w:spacing w:line="340" w:lineRule="exact"/>
        <w:jc w:val="both"/>
        <w:rPr>
          <w:rFonts w:ascii="Times New Roman" w:hAnsi="Times New Roman"/>
          <w:b/>
          <w:bCs/>
          <w:sz w:val="24"/>
          <w:szCs w:val="24"/>
        </w:rPr>
      </w:pPr>
      <w:r w:rsidRPr="00016D35">
        <w:rPr>
          <w:rFonts w:ascii="Times New Roman" w:hAnsi="Times New Roman"/>
          <w:b/>
          <w:bCs/>
          <w:sz w:val="24"/>
          <w:szCs w:val="24"/>
        </w:rPr>
        <w:lastRenderedPageBreak/>
        <w:t>Organizacija rada</w:t>
      </w:r>
    </w:p>
    <w:p w:rsidR="00473E97" w:rsidRPr="00016D35" w:rsidRDefault="00473E97" w:rsidP="00473E97">
      <w:pPr>
        <w:pStyle w:val="Bezproreda"/>
        <w:spacing w:line="340" w:lineRule="exact"/>
        <w:ind w:left="1080"/>
        <w:jc w:val="both"/>
        <w:rPr>
          <w:rFonts w:ascii="Times New Roman" w:hAnsi="Times New Roman"/>
          <w:bCs/>
          <w:sz w:val="24"/>
          <w:szCs w:val="24"/>
        </w:rPr>
      </w:pPr>
    </w:p>
    <w:p w:rsidR="00473E97" w:rsidRPr="00016D35" w:rsidRDefault="00473E97" w:rsidP="00473E97">
      <w:pPr>
        <w:pStyle w:val="Bezproreda"/>
        <w:numPr>
          <w:ilvl w:val="2"/>
          <w:numId w:val="2"/>
        </w:numPr>
        <w:spacing w:line="340" w:lineRule="exact"/>
        <w:jc w:val="both"/>
        <w:rPr>
          <w:rFonts w:ascii="Times New Roman" w:hAnsi="Times New Roman"/>
          <w:b/>
          <w:bCs/>
          <w:sz w:val="24"/>
          <w:szCs w:val="24"/>
        </w:rPr>
      </w:pPr>
      <w:r w:rsidRPr="00016D35">
        <w:rPr>
          <w:rFonts w:ascii="Times New Roman" w:hAnsi="Times New Roman"/>
          <w:b/>
          <w:bCs/>
          <w:sz w:val="24"/>
          <w:szCs w:val="24"/>
        </w:rPr>
        <w:t>Kalendar rada škole</w:t>
      </w:r>
    </w:p>
    <w:p w:rsidR="00473E97" w:rsidRPr="002C6493" w:rsidRDefault="00473E97" w:rsidP="00473E97">
      <w:pPr>
        <w:pStyle w:val="Bezproreda"/>
        <w:spacing w:line="340" w:lineRule="exact"/>
        <w:rPr>
          <w:rFonts w:ascii="Times New Roman" w:hAnsi="Times New Roman"/>
          <w:bCs/>
          <w:sz w:val="24"/>
          <w:szCs w:val="24"/>
          <w:highlight w:val="red"/>
        </w:rPr>
      </w:pPr>
    </w:p>
    <w:p w:rsidR="00473E97" w:rsidRPr="009F1861" w:rsidRDefault="00473E97" w:rsidP="00473E97">
      <w:pPr>
        <w:pStyle w:val="Bezproreda"/>
        <w:spacing w:line="340" w:lineRule="exact"/>
        <w:jc w:val="both"/>
        <w:rPr>
          <w:rFonts w:ascii="Times New Roman" w:hAnsi="Times New Roman"/>
          <w:sz w:val="24"/>
          <w:szCs w:val="24"/>
        </w:rPr>
      </w:pPr>
    </w:p>
    <w:p w:rsidR="00473E97" w:rsidRPr="009F1861" w:rsidRDefault="00473E97" w:rsidP="00473E97">
      <w:pPr>
        <w:pStyle w:val="Bezproreda"/>
        <w:spacing w:line="340" w:lineRule="exact"/>
        <w:jc w:val="both"/>
        <w:rPr>
          <w:rFonts w:ascii="Times New Roman" w:hAnsi="Times New Roman"/>
          <w:sz w:val="24"/>
          <w:szCs w:val="24"/>
        </w:rPr>
      </w:pPr>
      <w:r w:rsidRPr="009F1861">
        <w:rPr>
          <w:rFonts w:ascii="Times New Roman" w:hAnsi="Times New Roman"/>
          <w:sz w:val="24"/>
          <w:szCs w:val="24"/>
        </w:rPr>
        <w:t>Početa</w:t>
      </w:r>
      <w:r w:rsidR="008355EA" w:rsidRPr="009F1861">
        <w:rPr>
          <w:rFonts w:ascii="Times New Roman" w:hAnsi="Times New Roman"/>
          <w:sz w:val="24"/>
          <w:szCs w:val="24"/>
        </w:rPr>
        <w:t>k nastave u školskoj godini 2019./20</w:t>
      </w:r>
      <w:r w:rsidR="00735BAD" w:rsidRPr="009F1861">
        <w:rPr>
          <w:rFonts w:ascii="Times New Roman" w:hAnsi="Times New Roman"/>
          <w:sz w:val="24"/>
          <w:szCs w:val="24"/>
        </w:rPr>
        <w:t xml:space="preserve">. bio </w:t>
      </w:r>
      <w:r w:rsidR="008355EA" w:rsidRPr="009F1861">
        <w:rPr>
          <w:rFonts w:ascii="Times New Roman" w:hAnsi="Times New Roman"/>
          <w:sz w:val="24"/>
          <w:szCs w:val="24"/>
        </w:rPr>
        <w:t>je 9. rujna 2019</w:t>
      </w:r>
      <w:r w:rsidRPr="009F1861">
        <w:rPr>
          <w:rFonts w:ascii="Times New Roman" w:hAnsi="Times New Roman"/>
          <w:sz w:val="24"/>
          <w:szCs w:val="24"/>
        </w:rPr>
        <w:t>. godine.</w:t>
      </w:r>
    </w:p>
    <w:p w:rsidR="00473E97" w:rsidRPr="009F1861" w:rsidRDefault="00473E97" w:rsidP="00473E97">
      <w:pPr>
        <w:pStyle w:val="Bezproreda"/>
        <w:spacing w:line="340" w:lineRule="exact"/>
        <w:jc w:val="both"/>
        <w:rPr>
          <w:rFonts w:ascii="Times New Roman" w:hAnsi="Times New Roman"/>
          <w:sz w:val="24"/>
          <w:szCs w:val="24"/>
        </w:rPr>
      </w:pPr>
      <w:r w:rsidRPr="009F1861">
        <w:rPr>
          <w:rFonts w:ascii="Times New Roman" w:hAnsi="Times New Roman"/>
          <w:sz w:val="24"/>
          <w:szCs w:val="24"/>
        </w:rPr>
        <w:t>Zimski odmor učenika započeo je 2</w:t>
      </w:r>
      <w:r w:rsidR="008355EA" w:rsidRPr="009F1861">
        <w:rPr>
          <w:rFonts w:ascii="Times New Roman" w:hAnsi="Times New Roman"/>
          <w:sz w:val="24"/>
          <w:szCs w:val="24"/>
        </w:rPr>
        <w:t>4</w:t>
      </w:r>
      <w:r w:rsidR="003470C3" w:rsidRPr="009F1861">
        <w:rPr>
          <w:rFonts w:ascii="Times New Roman" w:hAnsi="Times New Roman"/>
          <w:sz w:val="24"/>
          <w:szCs w:val="24"/>
        </w:rPr>
        <w:t>. prosinca 201</w:t>
      </w:r>
      <w:r w:rsidR="008355EA" w:rsidRPr="009F1861">
        <w:rPr>
          <w:rFonts w:ascii="Times New Roman" w:hAnsi="Times New Roman"/>
          <w:sz w:val="24"/>
          <w:szCs w:val="24"/>
        </w:rPr>
        <w:t>9</w:t>
      </w:r>
      <w:r w:rsidR="00735BAD" w:rsidRPr="009F1861">
        <w:rPr>
          <w:rFonts w:ascii="Times New Roman" w:hAnsi="Times New Roman"/>
          <w:sz w:val="24"/>
          <w:szCs w:val="24"/>
        </w:rPr>
        <w:t xml:space="preserve">. i trajao </w:t>
      </w:r>
      <w:r w:rsidR="008355EA" w:rsidRPr="009F1861">
        <w:rPr>
          <w:rFonts w:ascii="Times New Roman" w:hAnsi="Times New Roman"/>
          <w:sz w:val="24"/>
          <w:szCs w:val="24"/>
        </w:rPr>
        <w:t>do 6</w:t>
      </w:r>
      <w:r w:rsidR="003470C3" w:rsidRPr="009F1861">
        <w:rPr>
          <w:rFonts w:ascii="Times New Roman" w:hAnsi="Times New Roman"/>
          <w:sz w:val="24"/>
          <w:szCs w:val="24"/>
        </w:rPr>
        <w:t>. siječnja 20</w:t>
      </w:r>
      <w:r w:rsidR="008355EA" w:rsidRPr="009F1861">
        <w:rPr>
          <w:rFonts w:ascii="Times New Roman" w:hAnsi="Times New Roman"/>
          <w:sz w:val="24"/>
          <w:szCs w:val="24"/>
        </w:rPr>
        <w:t>20</w:t>
      </w:r>
      <w:r w:rsidRPr="009F1861">
        <w:rPr>
          <w:rFonts w:ascii="Times New Roman" w:hAnsi="Times New Roman"/>
          <w:sz w:val="24"/>
          <w:szCs w:val="24"/>
        </w:rPr>
        <w:t>. godine.</w:t>
      </w:r>
    </w:p>
    <w:p w:rsidR="00735BAD" w:rsidRPr="009F1861" w:rsidRDefault="00473E97" w:rsidP="0068160F">
      <w:pPr>
        <w:pStyle w:val="Bezproreda"/>
        <w:shd w:val="clear" w:color="auto" w:fill="FFFFFF" w:themeFill="background1"/>
        <w:spacing w:line="340" w:lineRule="exact"/>
        <w:jc w:val="both"/>
        <w:rPr>
          <w:rFonts w:ascii="Times New Roman" w:hAnsi="Times New Roman"/>
          <w:sz w:val="24"/>
          <w:szCs w:val="24"/>
        </w:rPr>
      </w:pPr>
      <w:r w:rsidRPr="0068160F">
        <w:rPr>
          <w:rFonts w:ascii="Times New Roman" w:hAnsi="Times New Roman"/>
          <w:sz w:val="24"/>
          <w:szCs w:val="24"/>
        </w:rPr>
        <w:t>Nastava u p</w:t>
      </w:r>
      <w:r w:rsidR="008355EA" w:rsidRPr="0068160F">
        <w:rPr>
          <w:rFonts w:ascii="Times New Roman" w:hAnsi="Times New Roman"/>
          <w:sz w:val="24"/>
          <w:szCs w:val="24"/>
        </w:rPr>
        <w:t>rvom polugodištu šk. godine 2019./2020. je završila 23.12.2019</w:t>
      </w:r>
      <w:r w:rsidR="00735BAD" w:rsidRPr="0068160F">
        <w:rPr>
          <w:rFonts w:ascii="Times New Roman" w:hAnsi="Times New Roman"/>
          <w:sz w:val="24"/>
          <w:szCs w:val="24"/>
        </w:rPr>
        <w:t xml:space="preserve">. </w:t>
      </w:r>
      <w:r w:rsidR="0068160F" w:rsidRPr="0068160F">
        <w:rPr>
          <w:rFonts w:ascii="Times New Roman" w:hAnsi="Times New Roman"/>
          <w:sz w:val="24"/>
          <w:szCs w:val="24"/>
        </w:rPr>
        <w:t xml:space="preserve">57. </w:t>
      </w:r>
      <w:r w:rsidRPr="0068160F">
        <w:rPr>
          <w:rFonts w:ascii="Times New Roman" w:hAnsi="Times New Roman"/>
          <w:sz w:val="24"/>
          <w:szCs w:val="24"/>
        </w:rPr>
        <w:t xml:space="preserve"> nastavnim </w:t>
      </w:r>
      <w:r w:rsidRPr="009F1861">
        <w:rPr>
          <w:rFonts w:ascii="Times New Roman" w:hAnsi="Times New Roman"/>
          <w:sz w:val="24"/>
          <w:szCs w:val="24"/>
        </w:rPr>
        <w:t xml:space="preserve">danom. </w:t>
      </w:r>
    </w:p>
    <w:p w:rsidR="00473E97" w:rsidRPr="009F1861" w:rsidRDefault="00473E97" w:rsidP="00473E97">
      <w:pPr>
        <w:pStyle w:val="Bezproreda"/>
        <w:spacing w:line="340" w:lineRule="exact"/>
        <w:jc w:val="both"/>
        <w:rPr>
          <w:rFonts w:ascii="Times New Roman" w:hAnsi="Times New Roman"/>
          <w:sz w:val="24"/>
          <w:szCs w:val="24"/>
        </w:rPr>
      </w:pPr>
      <w:r w:rsidRPr="009F1861">
        <w:rPr>
          <w:rFonts w:ascii="Times New Roman" w:hAnsi="Times New Roman"/>
          <w:sz w:val="24"/>
          <w:szCs w:val="24"/>
        </w:rPr>
        <w:t>Nastava u</w:t>
      </w:r>
      <w:r w:rsidR="003470C3" w:rsidRPr="009F1861">
        <w:rPr>
          <w:rFonts w:ascii="Times New Roman" w:hAnsi="Times New Roman"/>
          <w:sz w:val="24"/>
          <w:szCs w:val="24"/>
        </w:rPr>
        <w:t xml:space="preserve"> drugom polug</w:t>
      </w:r>
      <w:r w:rsidR="008355EA" w:rsidRPr="009F1861">
        <w:rPr>
          <w:rFonts w:ascii="Times New Roman" w:hAnsi="Times New Roman"/>
          <w:sz w:val="24"/>
          <w:szCs w:val="24"/>
        </w:rPr>
        <w:t>odištu počela je 7.</w:t>
      </w:r>
      <w:r w:rsidR="0068160F" w:rsidRPr="009F1861">
        <w:rPr>
          <w:rFonts w:ascii="Times New Roman" w:hAnsi="Times New Roman"/>
          <w:sz w:val="24"/>
          <w:szCs w:val="24"/>
        </w:rPr>
        <w:t xml:space="preserve"> </w:t>
      </w:r>
      <w:r w:rsidR="008355EA" w:rsidRPr="009F1861">
        <w:rPr>
          <w:rFonts w:ascii="Times New Roman" w:hAnsi="Times New Roman"/>
          <w:sz w:val="24"/>
          <w:szCs w:val="24"/>
        </w:rPr>
        <w:t>siječnja 2020. i trajala je do 26. lipnja 2020</w:t>
      </w:r>
      <w:r w:rsidRPr="009F1861">
        <w:rPr>
          <w:rFonts w:ascii="Times New Roman" w:hAnsi="Times New Roman"/>
          <w:sz w:val="24"/>
          <w:szCs w:val="24"/>
        </w:rPr>
        <w:t xml:space="preserve">. </w:t>
      </w:r>
      <w:r w:rsidR="009F1861" w:rsidRPr="009F1861">
        <w:rPr>
          <w:rFonts w:ascii="Cambria" w:hAnsi="Cambria"/>
        </w:rPr>
        <w:t>Proljetni odmor za učenike počeo je 9. travnja 2020. i završio 13. travnja 2020. godine.</w:t>
      </w:r>
      <w:r w:rsidR="009F1861" w:rsidRPr="009F1861">
        <w:rPr>
          <w:rFonts w:ascii="Times New Roman" w:hAnsi="Times New Roman"/>
          <w:sz w:val="24"/>
          <w:szCs w:val="24"/>
        </w:rPr>
        <w:t xml:space="preserve"> </w:t>
      </w:r>
      <w:r w:rsidRPr="009F1861">
        <w:rPr>
          <w:rFonts w:ascii="Times New Roman" w:hAnsi="Times New Roman"/>
          <w:sz w:val="24"/>
          <w:szCs w:val="24"/>
        </w:rPr>
        <w:t xml:space="preserve">Ukupno je odrađeno </w:t>
      </w:r>
      <w:r w:rsidR="008355EA" w:rsidRPr="009F1861">
        <w:rPr>
          <w:rFonts w:ascii="Times New Roman" w:hAnsi="Times New Roman"/>
          <w:sz w:val="24"/>
          <w:szCs w:val="24"/>
        </w:rPr>
        <w:t>175</w:t>
      </w:r>
      <w:r w:rsidR="00735BAD" w:rsidRPr="009F1861">
        <w:rPr>
          <w:rFonts w:ascii="Times New Roman" w:hAnsi="Times New Roman"/>
          <w:sz w:val="24"/>
          <w:szCs w:val="24"/>
        </w:rPr>
        <w:t xml:space="preserve"> </w:t>
      </w:r>
      <w:r w:rsidRPr="009F1861">
        <w:rPr>
          <w:rFonts w:ascii="Times New Roman" w:hAnsi="Times New Roman"/>
          <w:sz w:val="24"/>
          <w:szCs w:val="24"/>
        </w:rPr>
        <w:t xml:space="preserve">nastavnih dana. U svim nastavnim predmetima broj sati redovne nastave </w:t>
      </w:r>
      <w:r w:rsidR="00735BAD" w:rsidRPr="009F1861">
        <w:rPr>
          <w:rFonts w:ascii="Times New Roman" w:hAnsi="Times New Roman"/>
          <w:sz w:val="24"/>
          <w:szCs w:val="24"/>
        </w:rPr>
        <w:t xml:space="preserve">je u potpunosti </w:t>
      </w:r>
      <w:r w:rsidRPr="009F1861">
        <w:rPr>
          <w:rFonts w:ascii="Times New Roman" w:hAnsi="Times New Roman"/>
          <w:sz w:val="24"/>
          <w:szCs w:val="24"/>
        </w:rPr>
        <w:t>realiziran</w:t>
      </w:r>
      <w:r w:rsidR="00735BAD" w:rsidRPr="009F1861">
        <w:rPr>
          <w:rFonts w:ascii="Times New Roman" w:hAnsi="Times New Roman"/>
          <w:sz w:val="24"/>
          <w:szCs w:val="24"/>
        </w:rPr>
        <w:t>.</w:t>
      </w:r>
      <w:r w:rsidR="0068160F" w:rsidRPr="009F1861">
        <w:rPr>
          <w:rFonts w:ascii="Times New Roman" w:hAnsi="Times New Roman"/>
          <w:sz w:val="24"/>
          <w:szCs w:val="24"/>
        </w:rPr>
        <w:t xml:space="preserve"> Tijekom prvog polugodišta realiziran je manji broj nastavnih dana od planiranog zbog štrajka učitelja. Međutim, nastavni dani nadoknadili su se tijekom drugog polugodišta. </w:t>
      </w:r>
      <w:r w:rsidR="004F650F" w:rsidRPr="009F1861">
        <w:rPr>
          <w:rFonts w:ascii="Times New Roman" w:hAnsi="Times New Roman"/>
          <w:sz w:val="24"/>
          <w:szCs w:val="24"/>
        </w:rPr>
        <w:t xml:space="preserve">Sredinom ožujka 2020. nastava se počinje odvijati online iz sigurnosnih razloga zbog pandemije korona virusa. Učenici razredne nastave vratili su se u učionice 25. svibnja 2020., dok su učenici predmetne nastave pratili online nastavu do kraja nastavne godine.  Dopunska, dodatna nastava i izvannastavne aktivnosti nisu realizirane u potpunosti zbog prelaska na online nastavu. </w:t>
      </w:r>
    </w:p>
    <w:p w:rsidR="004F650F" w:rsidRPr="002C6493" w:rsidRDefault="004F650F" w:rsidP="00473E97">
      <w:pPr>
        <w:pStyle w:val="Bezproreda"/>
        <w:spacing w:line="340" w:lineRule="exact"/>
        <w:jc w:val="both"/>
        <w:rPr>
          <w:rFonts w:ascii="Times New Roman" w:hAnsi="Times New Roman"/>
          <w:sz w:val="24"/>
          <w:szCs w:val="24"/>
          <w:highlight w:val="red"/>
        </w:rPr>
      </w:pPr>
    </w:p>
    <w:p w:rsidR="00473E97" w:rsidRPr="00525F76" w:rsidRDefault="00473E97" w:rsidP="00525F76">
      <w:pPr>
        <w:pStyle w:val="Bezproreda"/>
        <w:numPr>
          <w:ilvl w:val="2"/>
          <w:numId w:val="2"/>
        </w:numPr>
        <w:shd w:val="clear" w:color="auto" w:fill="FFFFFF" w:themeFill="background1"/>
        <w:spacing w:line="340" w:lineRule="exact"/>
        <w:jc w:val="both"/>
        <w:rPr>
          <w:rFonts w:ascii="Times New Roman" w:hAnsi="Times New Roman"/>
          <w:b/>
          <w:sz w:val="24"/>
          <w:szCs w:val="24"/>
        </w:rPr>
      </w:pPr>
      <w:r w:rsidRPr="00525F76">
        <w:rPr>
          <w:rFonts w:ascii="Times New Roman" w:hAnsi="Times New Roman"/>
          <w:b/>
          <w:sz w:val="24"/>
          <w:szCs w:val="24"/>
        </w:rPr>
        <w:t>Podaci o učenicima i razrednim odjelima</w:t>
      </w:r>
    </w:p>
    <w:p w:rsidR="00473E97" w:rsidRPr="002C6493" w:rsidRDefault="00473E97" w:rsidP="00473E97">
      <w:pPr>
        <w:pStyle w:val="Bezproreda"/>
        <w:spacing w:line="340" w:lineRule="exact"/>
        <w:jc w:val="both"/>
        <w:rPr>
          <w:rFonts w:ascii="Times New Roman" w:hAnsi="Times New Roman"/>
          <w:sz w:val="24"/>
          <w:szCs w:val="24"/>
          <w:highlight w:val="red"/>
        </w:rPr>
      </w:pPr>
    </w:p>
    <w:p w:rsidR="00473E97" w:rsidRPr="002C6493" w:rsidRDefault="00473E97" w:rsidP="00473E97">
      <w:pPr>
        <w:pStyle w:val="Bezproreda"/>
        <w:spacing w:line="340" w:lineRule="exact"/>
        <w:jc w:val="both"/>
        <w:rPr>
          <w:rFonts w:ascii="Times New Roman" w:hAnsi="Times New Roman"/>
          <w:sz w:val="24"/>
          <w:szCs w:val="24"/>
          <w:highlight w:val="re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4"/>
        <w:gridCol w:w="1287"/>
        <w:gridCol w:w="1267"/>
        <w:gridCol w:w="1287"/>
        <w:gridCol w:w="1267"/>
        <w:gridCol w:w="1287"/>
        <w:gridCol w:w="1267"/>
      </w:tblGrid>
      <w:tr w:rsidR="00473E97" w:rsidRPr="002C6493" w:rsidTr="00525F76">
        <w:trPr>
          <w:cantSplit/>
        </w:trPr>
        <w:tc>
          <w:tcPr>
            <w:tcW w:w="1326" w:type="dxa"/>
            <w:vMerge w:val="restart"/>
            <w:tcBorders>
              <w:top w:val="single" w:sz="18" w:space="0" w:color="auto"/>
              <w:left w:val="single" w:sz="18" w:space="0" w:color="auto"/>
              <w:right w:val="single" w:sz="18" w:space="0" w:color="auto"/>
            </w:tcBorders>
            <w:shd w:val="clear" w:color="auto" w:fill="FFFFFF" w:themeFill="background1"/>
          </w:tcPr>
          <w:p w:rsidR="00473E97" w:rsidRPr="00525F76" w:rsidRDefault="00473E97" w:rsidP="00834934">
            <w:pPr>
              <w:pStyle w:val="Bezproreda"/>
              <w:spacing w:line="340" w:lineRule="exact"/>
              <w:jc w:val="both"/>
              <w:rPr>
                <w:rFonts w:ascii="Times New Roman" w:hAnsi="Times New Roman"/>
                <w:sz w:val="24"/>
                <w:szCs w:val="24"/>
              </w:rPr>
            </w:pPr>
          </w:p>
          <w:p w:rsidR="00473E97" w:rsidRPr="00525F76" w:rsidRDefault="008355EA" w:rsidP="00834934">
            <w:pPr>
              <w:pStyle w:val="Bezproreda"/>
              <w:spacing w:line="340" w:lineRule="exact"/>
              <w:jc w:val="both"/>
              <w:rPr>
                <w:rFonts w:ascii="Times New Roman" w:hAnsi="Times New Roman"/>
                <w:b/>
                <w:sz w:val="24"/>
                <w:szCs w:val="24"/>
              </w:rPr>
            </w:pPr>
            <w:r w:rsidRPr="00525F76">
              <w:rPr>
                <w:rFonts w:ascii="Times New Roman" w:hAnsi="Times New Roman"/>
                <w:b/>
                <w:sz w:val="24"/>
                <w:szCs w:val="24"/>
              </w:rPr>
              <w:t>šk.god. 2019./2020</w:t>
            </w:r>
            <w:r w:rsidR="00473E97" w:rsidRPr="00525F76">
              <w:rPr>
                <w:rFonts w:ascii="Times New Roman" w:hAnsi="Times New Roman"/>
                <w:b/>
                <w:sz w:val="24"/>
                <w:szCs w:val="24"/>
              </w:rPr>
              <w:t xml:space="preserve">. </w:t>
            </w:r>
          </w:p>
        </w:tc>
        <w:tc>
          <w:tcPr>
            <w:tcW w:w="2654"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rsidR="00473E97" w:rsidRPr="00525F76" w:rsidRDefault="00473E97" w:rsidP="00834934">
            <w:pPr>
              <w:pStyle w:val="Bezproreda"/>
              <w:spacing w:line="340" w:lineRule="exact"/>
              <w:jc w:val="both"/>
              <w:rPr>
                <w:rFonts w:ascii="Times New Roman" w:hAnsi="Times New Roman"/>
                <w:sz w:val="24"/>
                <w:szCs w:val="24"/>
              </w:rPr>
            </w:pPr>
            <w:r w:rsidRPr="00525F76">
              <w:rPr>
                <w:rFonts w:ascii="Times New Roman" w:hAnsi="Times New Roman"/>
                <w:sz w:val="24"/>
                <w:szCs w:val="24"/>
              </w:rPr>
              <w:t>Razredna   nastava</w:t>
            </w:r>
          </w:p>
        </w:tc>
        <w:tc>
          <w:tcPr>
            <w:tcW w:w="2654" w:type="dxa"/>
            <w:gridSpan w:val="2"/>
            <w:tcBorders>
              <w:top w:val="single" w:sz="18" w:space="0" w:color="auto"/>
              <w:left w:val="single" w:sz="18" w:space="0" w:color="auto"/>
              <w:bottom w:val="single" w:sz="18" w:space="0" w:color="auto"/>
              <w:right w:val="single" w:sz="18" w:space="0" w:color="auto"/>
            </w:tcBorders>
            <w:shd w:val="clear" w:color="auto" w:fill="FFFFFF" w:themeFill="background1"/>
          </w:tcPr>
          <w:p w:rsidR="00473E97" w:rsidRPr="00525F76" w:rsidRDefault="00473E97" w:rsidP="00834934">
            <w:pPr>
              <w:pStyle w:val="Bezproreda"/>
              <w:spacing w:line="340" w:lineRule="exact"/>
              <w:jc w:val="both"/>
              <w:rPr>
                <w:rFonts w:ascii="Times New Roman" w:hAnsi="Times New Roman"/>
                <w:sz w:val="24"/>
                <w:szCs w:val="24"/>
              </w:rPr>
            </w:pPr>
            <w:r w:rsidRPr="00525F76">
              <w:rPr>
                <w:rFonts w:ascii="Times New Roman" w:hAnsi="Times New Roman"/>
                <w:sz w:val="24"/>
                <w:szCs w:val="24"/>
              </w:rPr>
              <w:t>Predmetna  nastava</w:t>
            </w:r>
          </w:p>
        </w:tc>
        <w:tc>
          <w:tcPr>
            <w:tcW w:w="2654" w:type="dxa"/>
            <w:gridSpan w:val="2"/>
            <w:tcBorders>
              <w:top w:val="single" w:sz="18" w:space="0" w:color="auto"/>
              <w:left w:val="single" w:sz="18" w:space="0" w:color="auto"/>
              <w:bottom w:val="single" w:sz="18" w:space="0" w:color="auto"/>
              <w:right w:val="single" w:sz="18" w:space="0" w:color="auto"/>
            </w:tcBorders>
          </w:tcPr>
          <w:p w:rsidR="00473E97" w:rsidRPr="00016D35" w:rsidRDefault="00473E97" w:rsidP="00834934">
            <w:pPr>
              <w:pStyle w:val="Bezproreda"/>
              <w:spacing w:line="340" w:lineRule="exact"/>
              <w:jc w:val="both"/>
              <w:rPr>
                <w:rFonts w:ascii="Times New Roman" w:hAnsi="Times New Roman"/>
                <w:sz w:val="24"/>
                <w:szCs w:val="24"/>
              </w:rPr>
            </w:pPr>
            <w:r w:rsidRPr="00016D35">
              <w:rPr>
                <w:rFonts w:ascii="Times New Roman" w:hAnsi="Times New Roman"/>
                <w:sz w:val="24"/>
                <w:szCs w:val="24"/>
              </w:rPr>
              <w:t xml:space="preserve">       U K U P N O </w:t>
            </w:r>
          </w:p>
        </w:tc>
      </w:tr>
      <w:tr w:rsidR="00473E97" w:rsidRPr="002C6493" w:rsidTr="00525F76">
        <w:trPr>
          <w:cantSplit/>
        </w:trPr>
        <w:tc>
          <w:tcPr>
            <w:tcW w:w="1326" w:type="dxa"/>
            <w:vMerge/>
            <w:tcBorders>
              <w:left w:val="single" w:sz="18" w:space="0" w:color="auto"/>
              <w:bottom w:val="single" w:sz="18" w:space="0" w:color="auto"/>
              <w:right w:val="single" w:sz="18" w:space="0" w:color="auto"/>
            </w:tcBorders>
            <w:shd w:val="clear" w:color="auto" w:fill="FFFFFF" w:themeFill="background1"/>
          </w:tcPr>
          <w:p w:rsidR="00473E97" w:rsidRPr="00525F76" w:rsidRDefault="00473E97" w:rsidP="00834934">
            <w:pPr>
              <w:pStyle w:val="Bezproreda"/>
              <w:spacing w:line="340" w:lineRule="exact"/>
              <w:jc w:val="both"/>
              <w:rPr>
                <w:rFonts w:ascii="Times New Roman" w:hAnsi="Times New Roman"/>
                <w:sz w:val="24"/>
                <w:szCs w:val="24"/>
              </w:rPr>
            </w:pPr>
          </w:p>
        </w:tc>
        <w:tc>
          <w:tcPr>
            <w:tcW w:w="1327" w:type="dxa"/>
            <w:tcBorders>
              <w:top w:val="single" w:sz="18" w:space="0" w:color="auto"/>
              <w:left w:val="single" w:sz="18" w:space="0" w:color="auto"/>
              <w:bottom w:val="single" w:sz="18" w:space="0" w:color="auto"/>
            </w:tcBorders>
            <w:shd w:val="clear" w:color="auto" w:fill="FFFFFF" w:themeFill="background1"/>
          </w:tcPr>
          <w:p w:rsidR="00473E97" w:rsidRPr="00525F76" w:rsidRDefault="00473E97" w:rsidP="00834934">
            <w:pPr>
              <w:pStyle w:val="Bezproreda"/>
              <w:spacing w:line="340" w:lineRule="exact"/>
              <w:jc w:val="both"/>
              <w:rPr>
                <w:rFonts w:ascii="Times New Roman" w:hAnsi="Times New Roman"/>
                <w:sz w:val="24"/>
                <w:szCs w:val="24"/>
              </w:rPr>
            </w:pPr>
            <w:r w:rsidRPr="00525F76">
              <w:rPr>
                <w:rFonts w:ascii="Times New Roman" w:hAnsi="Times New Roman"/>
                <w:sz w:val="24"/>
                <w:szCs w:val="24"/>
              </w:rPr>
              <w:t xml:space="preserve">Učenika </w:t>
            </w:r>
          </w:p>
        </w:tc>
        <w:tc>
          <w:tcPr>
            <w:tcW w:w="1327" w:type="dxa"/>
            <w:tcBorders>
              <w:top w:val="single" w:sz="18" w:space="0" w:color="auto"/>
              <w:bottom w:val="single" w:sz="18" w:space="0" w:color="auto"/>
              <w:right w:val="single" w:sz="18" w:space="0" w:color="auto"/>
            </w:tcBorders>
            <w:shd w:val="clear" w:color="auto" w:fill="FFFFFF" w:themeFill="background1"/>
          </w:tcPr>
          <w:p w:rsidR="00473E97" w:rsidRPr="00525F76" w:rsidRDefault="00473E97" w:rsidP="00834934">
            <w:pPr>
              <w:pStyle w:val="Bezproreda"/>
              <w:spacing w:line="340" w:lineRule="exact"/>
              <w:jc w:val="both"/>
              <w:rPr>
                <w:rFonts w:ascii="Times New Roman" w:hAnsi="Times New Roman"/>
                <w:sz w:val="24"/>
                <w:szCs w:val="24"/>
              </w:rPr>
            </w:pPr>
            <w:r w:rsidRPr="00525F76">
              <w:rPr>
                <w:rFonts w:ascii="Times New Roman" w:hAnsi="Times New Roman"/>
                <w:sz w:val="24"/>
                <w:szCs w:val="24"/>
              </w:rPr>
              <w:t>Odjela</w:t>
            </w:r>
          </w:p>
        </w:tc>
        <w:tc>
          <w:tcPr>
            <w:tcW w:w="1327" w:type="dxa"/>
            <w:tcBorders>
              <w:top w:val="single" w:sz="18" w:space="0" w:color="auto"/>
              <w:left w:val="single" w:sz="18" w:space="0" w:color="auto"/>
              <w:bottom w:val="single" w:sz="18" w:space="0" w:color="auto"/>
            </w:tcBorders>
            <w:shd w:val="clear" w:color="auto" w:fill="FFFFFF" w:themeFill="background1"/>
          </w:tcPr>
          <w:p w:rsidR="00473E97" w:rsidRPr="00525F76" w:rsidRDefault="00473E97" w:rsidP="00834934">
            <w:pPr>
              <w:pStyle w:val="Bezproreda"/>
              <w:spacing w:line="340" w:lineRule="exact"/>
              <w:jc w:val="both"/>
              <w:rPr>
                <w:rFonts w:ascii="Times New Roman" w:hAnsi="Times New Roman"/>
                <w:sz w:val="24"/>
                <w:szCs w:val="24"/>
              </w:rPr>
            </w:pPr>
            <w:r w:rsidRPr="00525F76">
              <w:rPr>
                <w:rFonts w:ascii="Times New Roman" w:hAnsi="Times New Roman"/>
                <w:sz w:val="24"/>
                <w:szCs w:val="24"/>
              </w:rPr>
              <w:t>Učenika</w:t>
            </w:r>
          </w:p>
        </w:tc>
        <w:tc>
          <w:tcPr>
            <w:tcW w:w="1327" w:type="dxa"/>
            <w:tcBorders>
              <w:top w:val="single" w:sz="18" w:space="0" w:color="auto"/>
              <w:bottom w:val="single" w:sz="18" w:space="0" w:color="auto"/>
              <w:right w:val="single" w:sz="18" w:space="0" w:color="auto"/>
            </w:tcBorders>
          </w:tcPr>
          <w:p w:rsidR="00473E97" w:rsidRPr="008355EA" w:rsidRDefault="00473E97" w:rsidP="00834934">
            <w:pPr>
              <w:pStyle w:val="Bezproreda"/>
              <w:spacing w:line="340" w:lineRule="exact"/>
              <w:jc w:val="both"/>
              <w:rPr>
                <w:rFonts w:ascii="Times New Roman" w:hAnsi="Times New Roman"/>
                <w:sz w:val="24"/>
                <w:szCs w:val="24"/>
              </w:rPr>
            </w:pPr>
            <w:r w:rsidRPr="008355EA">
              <w:rPr>
                <w:rFonts w:ascii="Times New Roman" w:hAnsi="Times New Roman"/>
                <w:sz w:val="24"/>
                <w:szCs w:val="24"/>
              </w:rPr>
              <w:t>Odjela</w:t>
            </w:r>
          </w:p>
        </w:tc>
        <w:tc>
          <w:tcPr>
            <w:tcW w:w="1327" w:type="dxa"/>
            <w:tcBorders>
              <w:top w:val="single" w:sz="18" w:space="0" w:color="auto"/>
              <w:left w:val="single" w:sz="18" w:space="0" w:color="auto"/>
              <w:bottom w:val="single" w:sz="18" w:space="0" w:color="auto"/>
            </w:tcBorders>
          </w:tcPr>
          <w:p w:rsidR="00473E97" w:rsidRPr="00016D35" w:rsidRDefault="00473E97" w:rsidP="00834934">
            <w:pPr>
              <w:pStyle w:val="Bezproreda"/>
              <w:spacing w:line="340" w:lineRule="exact"/>
              <w:jc w:val="both"/>
              <w:rPr>
                <w:rFonts w:ascii="Times New Roman" w:hAnsi="Times New Roman"/>
                <w:sz w:val="24"/>
                <w:szCs w:val="24"/>
              </w:rPr>
            </w:pPr>
            <w:r w:rsidRPr="00016D35">
              <w:rPr>
                <w:rFonts w:ascii="Times New Roman" w:hAnsi="Times New Roman"/>
                <w:sz w:val="24"/>
                <w:szCs w:val="24"/>
              </w:rPr>
              <w:t>Učenika</w:t>
            </w:r>
          </w:p>
        </w:tc>
        <w:tc>
          <w:tcPr>
            <w:tcW w:w="1327" w:type="dxa"/>
            <w:tcBorders>
              <w:top w:val="single" w:sz="18" w:space="0" w:color="auto"/>
              <w:bottom w:val="single" w:sz="18" w:space="0" w:color="auto"/>
              <w:right w:val="single" w:sz="18" w:space="0" w:color="auto"/>
            </w:tcBorders>
          </w:tcPr>
          <w:p w:rsidR="00473E97" w:rsidRPr="00016D35" w:rsidRDefault="00473E97" w:rsidP="00834934">
            <w:pPr>
              <w:pStyle w:val="Bezproreda"/>
              <w:spacing w:line="340" w:lineRule="exact"/>
              <w:jc w:val="both"/>
              <w:rPr>
                <w:rFonts w:ascii="Times New Roman" w:hAnsi="Times New Roman"/>
                <w:sz w:val="24"/>
                <w:szCs w:val="24"/>
              </w:rPr>
            </w:pPr>
            <w:r w:rsidRPr="00016D35">
              <w:rPr>
                <w:rFonts w:ascii="Times New Roman" w:hAnsi="Times New Roman"/>
                <w:sz w:val="24"/>
                <w:szCs w:val="24"/>
              </w:rPr>
              <w:t>Odjela</w:t>
            </w:r>
          </w:p>
        </w:tc>
      </w:tr>
      <w:tr w:rsidR="00473E97" w:rsidRPr="002C6493" w:rsidTr="00525F76">
        <w:tc>
          <w:tcPr>
            <w:tcW w:w="1326"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73E97" w:rsidRPr="00525F76" w:rsidRDefault="00473E97" w:rsidP="00834934">
            <w:pPr>
              <w:pStyle w:val="Bezproreda"/>
              <w:spacing w:line="340" w:lineRule="exact"/>
              <w:jc w:val="both"/>
              <w:rPr>
                <w:rFonts w:ascii="Times New Roman" w:hAnsi="Times New Roman"/>
                <w:sz w:val="24"/>
                <w:szCs w:val="24"/>
              </w:rPr>
            </w:pPr>
            <w:r w:rsidRPr="00525F76">
              <w:rPr>
                <w:rFonts w:ascii="Times New Roman" w:hAnsi="Times New Roman"/>
                <w:sz w:val="24"/>
                <w:szCs w:val="24"/>
              </w:rPr>
              <w:t>Matična škola</w:t>
            </w:r>
          </w:p>
        </w:tc>
        <w:tc>
          <w:tcPr>
            <w:tcW w:w="1327" w:type="dxa"/>
            <w:tcBorders>
              <w:top w:val="single" w:sz="18" w:space="0" w:color="auto"/>
              <w:left w:val="single" w:sz="18" w:space="0" w:color="auto"/>
              <w:bottom w:val="single" w:sz="18" w:space="0" w:color="auto"/>
            </w:tcBorders>
            <w:shd w:val="clear" w:color="auto" w:fill="FFFFFF" w:themeFill="background1"/>
          </w:tcPr>
          <w:p w:rsidR="00473E97" w:rsidRPr="00525F76" w:rsidRDefault="00525F76" w:rsidP="00834934">
            <w:pPr>
              <w:pStyle w:val="Bezproreda"/>
              <w:spacing w:line="340" w:lineRule="exact"/>
              <w:jc w:val="center"/>
              <w:rPr>
                <w:rFonts w:ascii="Times New Roman" w:hAnsi="Times New Roman"/>
                <w:sz w:val="24"/>
                <w:szCs w:val="24"/>
              </w:rPr>
            </w:pPr>
            <w:r w:rsidRPr="00525F76">
              <w:rPr>
                <w:rFonts w:ascii="Times New Roman" w:hAnsi="Times New Roman"/>
                <w:sz w:val="24"/>
                <w:szCs w:val="24"/>
              </w:rPr>
              <w:t>61</w:t>
            </w:r>
          </w:p>
        </w:tc>
        <w:tc>
          <w:tcPr>
            <w:tcW w:w="1327" w:type="dxa"/>
            <w:tcBorders>
              <w:top w:val="single" w:sz="18" w:space="0" w:color="auto"/>
              <w:bottom w:val="single" w:sz="18" w:space="0" w:color="auto"/>
              <w:right w:val="single" w:sz="18" w:space="0" w:color="auto"/>
            </w:tcBorders>
            <w:shd w:val="clear" w:color="auto" w:fill="FFFFFF" w:themeFill="background1"/>
          </w:tcPr>
          <w:p w:rsidR="00473E97" w:rsidRPr="00525F76" w:rsidRDefault="00473E97" w:rsidP="00834934">
            <w:pPr>
              <w:pStyle w:val="Bezproreda"/>
              <w:spacing w:line="340" w:lineRule="exact"/>
              <w:jc w:val="center"/>
              <w:rPr>
                <w:rFonts w:ascii="Times New Roman" w:hAnsi="Times New Roman"/>
                <w:sz w:val="24"/>
                <w:szCs w:val="24"/>
              </w:rPr>
            </w:pPr>
            <w:r w:rsidRPr="00525F76">
              <w:rPr>
                <w:rFonts w:ascii="Times New Roman" w:hAnsi="Times New Roman"/>
                <w:sz w:val="24"/>
                <w:szCs w:val="24"/>
              </w:rPr>
              <w:t>4</w:t>
            </w:r>
          </w:p>
        </w:tc>
        <w:tc>
          <w:tcPr>
            <w:tcW w:w="1327" w:type="dxa"/>
            <w:tcBorders>
              <w:top w:val="single" w:sz="18" w:space="0" w:color="auto"/>
              <w:left w:val="single" w:sz="18" w:space="0" w:color="auto"/>
              <w:bottom w:val="single" w:sz="18" w:space="0" w:color="auto"/>
            </w:tcBorders>
            <w:shd w:val="clear" w:color="auto" w:fill="FFFFFF" w:themeFill="background1"/>
          </w:tcPr>
          <w:p w:rsidR="00473E97" w:rsidRPr="00525F76" w:rsidRDefault="008125F0" w:rsidP="00525F76">
            <w:pPr>
              <w:pStyle w:val="Bezproreda"/>
              <w:spacing w:line="340" w:lineRule="exact"/>
              <w:jc w:val="center"/>
              <w:rPr>
                <w:rFonts w:ascii="Times New Roman" w:hAnsi="Times New Roman"/>
                <w:sz w:val="24"/>
                <w:szCs w:val="24"/>
              </w:rPr>
            </w:pPr>
            <w:r w:rsidRPr="00525F76">
              <w:rPr>
                <w:rFonts w:ascii="Times New Roman" w:hAnsi="Times New Roman"/>
                <w:sz w:val="24"/>
                <w:szCs w:val="24"/>
              </w:rPr>
              <w:t>11</w:t>
            </w:r>
            <w:r w:rsidR="00525F76" w:rsidRPr="00525F76">
              <w:rPr>
                <w:rFonts w:ascii="Times New Roman" w:hAnsi="Times New Roman"/>
                <w:sz w:val="24"/>
                <w:szCs w:val="24"/>
              </w:rPr>
              <w:t>2</w:t>
            </w:r>
          </w:p>
        </w:tc>
        <w:tc>
          <w:tcPr>
            <w:tcW w:w="1327" w:type="dxa"/>
            <w:tcBorders>
              <w:top w:val="single" w:sz="18" w:space="0" w:color="auto"/>
              <w:bottom w:val="single" w:sz="18" w:space="0" w:color="auto"/>
              <w:right w:val="single" w:sz="18" w:space="0" w:color="auto"/>
            </w:tcBorders>
          </w:tcPr>
          <w:p w:rsidR="00473E97" w:rsidRPr="008355EA" w:rsidRDefault="00834934" w:rsidP="00834934">
            <w:pPr>
              <w:pStyle w:val="Bezproreda"/>
              <w:spacing w:line="340" w:lineRule="exact"/>
              <w:jc w:val="center"/>
              <w:rPr>
                <w:rFonts w:ascii="Times New Roman" w:hAnsi="Times New Roman"/>
                <w:sz w:val="24"/>
                <w:szCs w:val="24"/>
              </w:rPr>
            </w:pPr>
            <w:r w:rsidRPr="008355EA">
              <w:rPr>
                <w:rFonts w:ascii="Times New Roman" w:hAnsi="Times New Roman"/>
                <w:sz w:val="24"/>
                <w:szCs w:val="24"/>
              </w:rPr>
              <w:t>7</w:t>
            </w:r>
          </w:p>
        </w:tc>
        <w:tc>
          <w:tcPr>
            <w:tcW w:w="1327" w:type="dxa"/>
            <w:tcBorders>
              <w:top w:val="single" w:sz="18" w:space="0" w:color="auto"/>
              <w:left w:val="single" w:sz="18" w:space="0" w:color="auto"/>
              <w:bottom w:val="single" w:sz="18" w:space="0" w:color="auto"/>
            </w:tcBorders>
          </w:tcPr>
          <w:p w:rsidR="00473E97" w:rsidRPr="00016D35" w:rsidRDefault="00016D35" w:rsidP="00834934">
            <w:pPr>
              <w:pStyle w:val="Bezproreda"/>
              <w:spacing w:line="340" w:lineRule="exact"/>
              <w:jc w:val="center"/>
              <w:rPr>
                <w:rFonts w:ascii="Times New Roman" w:hAnsi="Times New Roman"/>
                <w:sz w:val="24"/>
                <w:szCs w:val="24"/>
              </w:rPr>
            </w:pPr>
            <w:r w:rsidRPr="00016D35">
              <w:rPr>
                <w:rFonts w:ascii="Times New Roman" w:hAnsi="Times New Roman"/>
                <w:sz w:val="24"/>
                <w:szCs w:val="24"/>
              </w:rPr>
              <w:t>173</w:t>
            </w:r>
          </w:p>
        </w:tc>
        <w:tc>
          <w:tcPr>
            <w:tcW w:w="1327" w:type="dxa"/>
            <w:tcBorders>
              <w:top w:val="single" w:sz="18" w:space="0" w:color="auto"/>
              <w:bottom w:val="single" w:sz="18" w:space="0" w:color="auto"/>
              <w:right w:val="single" w:sz="18" w:space="0" w:color="auto"/>
            </w:tcBorders>
          </w:tcPr>
          <w:p w:rsidR="00473E97" w:rsidRPr="00016D35" w:rsidRDefault="00473E97" w:rsidP="00735BAD">
            <w:pPr>
              <w:pStyle w:val="Bezproreda"/>
              <w:spacing w:line="340" w:lineRule="exact"/>
              <w:jc w:val="center"/>
              <w:rPr>
                <w:rFonts w:ascii="Times New Roman" w:hAnsi="Times New Roman"/>
                <w:sz w:val="24"/>
                <w:szCs w:val="24"/>
              </w:rPr>
            </w:pPr>
            <w:r w:rsidRPr="00016D35">
              <w:rPr>
                <w:rFonts w:ascii="Times New Roman" w:hAnsi="Times New Roman"/>
                <w:sz w:val="24"/>
                <w:szCs w:val="24"/>
              </w:rPr>
              <w:t>1</w:t>
            </w:r>
            <w:r w:rsidR="00735BAD" w:rsidRPr="00016D35">
              <w:rPr>
                <w:rFonts w:ascii="Times New Roman" w:hAnsi="Times New Roman"/>
                <w:sz w:val="24"/>
                <w:szCs w:val="24"/>
              </w:rPr>
              <w:t>1</w:t>
            </w:r>
          </w:p>
        </w:tc>
      </w:tr>
      <w:tr w:rsidR="00473E97" w:rsidRPr="002C6493" w:rsidTr="00525F76">
        <w:tc>
          <w:tcPr>
            <w:tcW w:w="1326" w:type="dxa"/>
            <w:tcBorders>
              <w:top w:val="single" w:sz="18" w:space="0" w:color="auto"/>
              <w:left w:val="single" w:sz="18" w:space="0" w:color="auto"/>
              <w:bottom w:val="single" w:sz="18" w:space="0" w:color="auto"/>
              <w:right w:val="single" w:sz="18" w:space="0" w:color="auto"/>
            </w:tcBorders>
            <w:shd w:val="clear" w:color="auto" w:fill="FFFFFF" w:themeFill="background1"/>
          </w:tcPr>
          <w:p w:rsidR="00473E97" w:rsidRPr="00525F76" w:rsidRDefault="00473E97" w:rsidP="00834934">
            <w:pPr>
              <w:pStyle w:val="Bezproreda"/>
              <w:spacing w:line="340" w:lineRule="exact"/>
              <w:jc w:val="both"/>
              <w:rPr>
                <w:rFonts w:ascii="Times New Roman" w:hAnsi="Times New Roman"/>
                <w:sz w:val="24"/>
                <w:szCs w:val="24"/>
              </w:rPr>
            </w:pPr>
            <w:r w:rsidRPr="00525F76">
              <w:rPr>
                <w:rFonts w:ascii="Times New Roman" w:hAnsi="Times New Roman"/>
                <w:sz w:val="24"/>
                <w:szCs w:val="24"/>
              </w:rPr>
              <w:t>UKUPNO</w:t>
            </w:r>
          </w:p>
          <w:p w:rsidR="00473E97" w:rsidRPr="00525F76" w:rsidRDefault="00473E97" w:rsidP="00834934">
            <w:pPr>
              <w:pStyle w:val="Bezproreda"/>
              <w:spacing w:line="340" w:lineRule="exact"/>
              <w:jc w:val="both"/>
              <w:rPr>
                <w:rFonts w:ascii="Times New Roman" w:hAnsi="Times New Roman"/>
                <w:sz w:val="24"/>
                <w:szCs w:val="24"/>
              </w:rPr>
            </w:pPr>
            <w:r w:rsidRPr="00525F76">
              <w:rPr>
                <w:rFonts w:ascii="Times New Roman" w:hAnsi="Times New Roman"/>
                <w:sz w:val="24"/>
                <w:szCs w:val="24"/>
              </w:rPr>
              <w:t>UČENIKA</w:t>
            </w:r>
          </w:p>
        </w:tc>
        <w:tc>
          <w:tcPr>
            <w:tcW w:w="1327" w:type="dxa"/>
            <w:tcBorders>
              <w:top w:val="single" w:sz="18" w:space="0" w:color="auto"/>
              <w:left w:val="single" w:sz="18" w:space="0" w:color="auto"/>
              <w:bottom w:val="single" w:sz="18" w:space="0" w:color="auto"/>
            </w:tcBorders>
            <w:shd w:val="clear" w:color="auto" w:fill="FFFFFF" w:themeFill="background1"/>
          </w:tcPr>
          <w:p w:rsidR="00473E97" w:rsidRPr="00525F76" w:rsidRDefault="008125F0" w:rsidP="00525F76">
            <w:pPr>
              <w:pStyle w:val="Bezproreda"/>
              <w:spacing w:line="340" w:lineRule="exact"/>
              <w:jc w:val="center"/>
              <w:rPr>
                <w:rFonts w:ascii="Times New Roman" w:hAnsi="Times New Roman"/>
                <w:sz w:val="24"/>
                <w:szCs w:val="24"/>
              </w:rPr>
            </w:pPr>
            <w:r w:rsidRPr="00525F76">
              <w:rPr>
                <w:rFonts w:ascii="Times New Roman" w:hAnsi="Times New Roman"/>
                <w:sz w:val="24"/>
                <w:szCs w:val="24"/>
              </w:rPr>
              <w:t>6</w:t>
            </w:r>
            <w:r w:rsidR="00525F76" w:rsidRPr="00525F76">
              <w:rPr>
                <w:rFonts w:ascii="Times New Roman" w:hAnsi="Times New Roman"/>
                <w:sz w:val="24"/>
                <w:szCs w:val="24"/>
              </w:rPr>
              <w:t>1</w:t>
            </w:r>
          </w:p>
        </w:tc>
        <w:tc>
          <w:tcPr>
            <w:tcW w:w="1327" w:type="dxa"/>
            <w:tcBorders>
              <w:top w:val="single" w:sz="18" w:space="0" w:color="auto"/>
              <w:bottom w:val="single" w:sz="18" w:space="0" w:color="auto"/>
              <w:right w:val="single" w:sz="18" w:space="0" w:color="auto"/>
            </w:tcBorders>
            <w:shd w:val="clear" w:color="auto" w:fill="FFFFFF" w:themeFill="background1"/>
          </w:tcPr>
          <w:p w:rsidR="00473E97" w:rsidRPr="00525F76" w:rsidRDefault="00473E97" w:rsidP="00834934">
            <w:pPr>
              <w:pStyle w:val="Bezproreda"/>
              <w:spacing w:line="340" w:lineRule="exact"/>
              <w:jc w:val="center"/>
              <w:rPr>
                <w:rFonts w:ascii="Times New Roman" w:hAnsi="Times New Roman"/>
                <w:sz w:val="24"/>
                <w:szCs w:val="24"/>
              </w:rPr>
            </w:pPr>
            <w:r w:rsidRPr="00525F76">
              <w:rPr>
                <w:rFonts w:ascii="Times New Roman" w:hAnsi="Times New Roman"/>
                <w:sz w:val="24"/>
                <w:szCs w:val="24"/>
              </w:rPr>
              <w:t>4</w:t>
            </w:r>
          </w:p>
        </w:tc>
        <w:tc>
          <w:tcPr>
            <w:tcW w:w="1327" w:type="dxa"/>
            <w:tcBorders>
              <w:top w:val="single" w:sz="18" w:space="0" w:color="auto"/>
              <w:left w:val="single" w:sz="18" w:space="0" w:color="auto"/>
              <w:bottom w:val="single" w:sz="18" w:space="0" w:color="auto"/>
            </w:tcBorders>
            <w:shd w:val="clear" w:color="auto" w:fill="FFFFFF" w:themeFill="background1"/>
          </w:tcPr>
          <w:p w:rsidR="00473E97" w:rsidRPr="00525F76" w:rsidRDefault="008125F0" w:rsidP="00525F76">
            <w:pPr>
              <w:pStyle w:val="Bezproreda"/>
              <w:spacing w:line="340" w:lineRule="exact"/>
              <w:jc w:val="center"/>
              <w:rPr>
                <w:rFonts w:ascii="Times New Roman" w:hAnsi="Times New Roman"/>
                <w:sz w:val="24"/>
                <w:szCs w:val="24"/>
              </w:rPr>
            </w:pPr>
            <w:r w:rsidRPr="00525F76">
              <w:rPr>
                <w:rFonts w:ascii="Times New Roman" w:hAnsi="Times New Roman"/>
                <w:sz w:val="24"/>
                <w:szCs w:val="24"/>
              </w:rPr>
              <w:t>11</w:t>
            </w:r>
            <w:r w:rsidR="00525F76" w:rsidRPr="00525F76">
              <w:rPr>
                <w:rFonts w:ascii="Times New Roman" w:hAnsi="Times New Roman"/>
                <w:sz w:val="24"/>
                <w:szCs w:val="24"/>
              </w:rPr>
              <w:t>2</w:t>
            </w:r>
          </w:p>
        </w:tc>
        <w:tc>
          <w:tcPr>
            <w:tcW w:w="1327" w:type="dxa"/>
            <w:tcBorders>
              <w:top w:val="single" w:sz="18" w:space="0" w:color="auto"/>
              <w:bottom w:val="single" w:sz="18" w:space="0" w:color="auto"/>
              <w:right w:val="single" w:sz="18" w:space="0" w:color="auto"/>
            </w:tcBorders>
          </w:tcPr>
          <w:p w:rsidR="00473E97" w:rsidRPr="008355EA" w:rsidRDefault="00834934" w:rsidP="00834934">
            <w:pPr>
              <w:pStyle w:val="Bezproreda"/>
              <w:spacing w:line="340" w:lineRule="exact"/>
              <w:jc w:val="center"/>
              <w:rPr>
                <w:rFonts w:ascii="Times New Roman" w:hAnsi="Times New Roman"/>
                <w:sz w:val="24"/>
                <w:szCs w:val="24"/>
              </w:rPr>
            </w:pPr>
            <w:r w:rsidRPr="008355EA">
              <w:rPr>
                <w:rFonts w:ascii="Times New Roman" w:hAnsi="Times New Roman"/>
                <w:sz w:val="24"/>
                <w:szCs w:val="24"/>
              </w:rPr>
              <w:t>7</w:t>
            </w:r>
          </w:p>
        </w:tc>
        <w:tc>
          <w:tcPr>
            <w:tcW w:w="1327" w:type="dxa"/>
            <w:tcBorders>
              <w:top w:val="single" w:sz="18" w:space="0" w:color="auto"/>
              <w:left w:val="single" w:sz="18" w:space="0" w:color="auto"/>
              <w:bottom w:val="single" w:sz="18" w:space="0" w:color="auto"/>
            </w:tcBorders>
          </w:tcPr>
          <w:p w:rsidR="00473E97" w:rsidRPr="00016D35" w:rsidRDefault="00016D35" w:rsidP="00834934">
            <w:pPr>
              <w:pStyle w:val="Bezproreda"/>
              <w:spacing w:line="340" w:lineRule="exact"/>
              <w:jc w:val="center"/>
              <w:rPr>
                <w:rFonts w:ascii="Times New Roman" w:hAnsi="Times New Roman"/>
                <w:sz w:val="24"/>
                <w:szCs w:val="24"/>
              </w:rPr>
            </w:pPr>
            <w:r w:rsidRPr="00016D35">
              <w:rPr>
                <w:rFonts w:ascii="Times New Roman" w:hAnsi="Times New Roman"/>
                <w:sz w:val="24"/>
                <w:szCs w:val="24"/>
              </w:rPr>
              <w:t>173</w:t>
            </w:r>
          </w:p>
        </w:tc>
        <w:tc>
          <w:tcPr>
            <w:tcW w:w="1327" w:type="dxa"/>
            <w:tcBorders>
              <w:top w:val="single" w:sz="18" w:space="0" w:color="auto"/>
              <w:bottom w:val="single" w:sz="18" w:space="0" w:color="auto"/>
              <w:right w:val="single" w:sz="18" w:space="0" w:color="auto"/>
            </w:tcBorders>
          </w:tcPr>
          <w:p w:rsidR="00473E97" w:rsidRPr="00016D35" w:rsidRDefault="00473E97" w:rsidP="00735BAD">
            <w:pPr>
              <w:pStyle w:val="Bezproreda"/>
              <w:spacing w:line="340" w:lineRule="exact"/>
              <w:jc w:val="center"/>
              <w:rPr>
                <w:rFonts w:ascii="Times New Roman" w:hAnsi="Times New Roman"/>
                <w:sz w:val="24"/>
                <w:szCs w:val="24"/>
              </w:rPr>
            </w:pPr>
            <w:r w:rsidRPr="00016D35">
              <w:rPr>
                <w:rFonts w:ascii="Times New Roman" w:hAnsi="Times New Roman"/>
                <w:sz w:val="24"/>
                <w:szCs w:val="24"/>
              </w:rPr>
              <w:t>1</w:t>
            </w:r>
            <w:r w:rsidR="00735BAD" w:rsidRPr="00016D35">
              <w:rPr>
                <w:rFonts w:ascii="Times New Roman" w:hAnsi="Times New Roman"/>
                <w:sz w:val="24"/>
                <w:szCs w:val="24"/>
              </w:rPr>
              <w:t>1</w:t>
            </w:r>
          </w:p>
        </w:tc>
      </w:tr>
    </w:tbl>
    <w:p w:rsidR="00473E97" w:rsidRPr="002C6493" w:rsidRDefault="00473E97" w:rsidP="00473E97">
      <w:pPr>
        <w:pStyle w:val="Bezproreda"/>
        <w:spacing w:line="340" w:lineRule="exact"/>
        <w:jc w:val="both"/>
        <w:rPr>
          <w:rFonts w:ascii="Times New Roman" w:hAnsi="Times New Roman"/>
          <w:sz w:val="24"/>
          <w:szCs w:val="24"/>
          <w:highlight w:val="red"/>
        </w:rPr>
      </w:pPr>
    </w:p>
    <w:p w:rsidR="00473E97" w:rsidRPr="008355EA" w:rsidRDefault="00473E97" w:rsidP="00473E97">
      <w:pPr>
        <w:pStyle w:val="Bezproreda"/>
        <w:spacing w:line="340" w:lineRule="exact"/>
        <w:jc w:val="both"/>
        <w:rPr>
          <w:rFonts w:ascii="Times New Roman" w:hAnsi="Times New Roman"/>
          <w:sz w:val="24"/>
          <w:szCs w:val="24"/>
        </w:rPr>
      </w:pPr>
      <w:r w:rsidRPr="008355EA">
        <w:rPr>
          <w:rFonts w:ascii="Times New Roman" w:hAnsi="Times New Roman"/>
          <w:sz w:val="24"/>
          <w:szCs w:val="24"/>
        </w:rPr>
        <w:t>Iz tablice je vidljivo da je prosječan broj učenika u razrednoj i predmetnoj n</w:t>
      </w:r>
      <w:r w:rsidR="008355EA" w:rsidRPr="008355EA">
        <w:rPr>
          <w:rFonts w:ascii="Times New Roman" w:hAnsi="Times New Roman"/>
          <w:sz w:val="24"/>
          <w:szCs w:val="24"/>
        </w:rPr>
        <w:t>astavi za šk. god. šk. god. 2019./2020</w:t>
      </w:r>
      <w:r w:rsidRPr="008355EA">
        <w:rPr>
          <w:rFonts w:ascii="Times New Roman" w:hAnsi="Times New Roman"/>
          <w:sz w:val="24"/>
          <w:szCs w:val="24"/>
        </w:rPr>
        <w:t>. bio 16-17 učenika. Toliki broj učenika po odjelima daje mogućnost učiteljima za kvalitetan rad, kao i individualni pristup svakom učeniku.</w:t>
      </w:r>
    </w:p>
    <w:p w:rsidR="00473E97" w:rsidRPr="008355EA" w:rsidRDefault="00473E97" w:rsidP="00473E97">
      <w:pPr>
        <w:pStyle w:val="Bezproreda"/>
        <w:spacing w:line="340" w:lineRule="exact"/>
        <w:jc w:val="both"/>
        <w:rPr>
          <w:rFonts w:ascii="Times New Roman" w:hAnsi="Times New Roman"/>
          <w:sz w:val="24"/>
          <w:szCs w:val="24"/>
        </w:rPr>
      </w:pPr>
      <w:r w:rsidRPr="008355EA">
        <w:rPr>
          <w:rFonts w:ascii="Times New Roman" w:hAnsi="Times New Roman"/>
          <w:sz w:val="24"/>
          <w:szCs w:val="24"/>
        </w:rPr>
        <w:t>U peti razred dolazi svake školske godine jedan cijeli odjel učenika s područja Tugara-Naklica. To su učenici kojima je do četvrtog</w:t>
      </w:r>
      <w:r w:rsidR="00834934" w:rsidRPr="008355EA">
        <w:rPr>
          <w:rFonts w:ascii="Times New Roman" w:hAnsi="Times New Roman"/>
          <w:sz w:val="24"/>
          <w:szCs w:val="24"/>
        </w:rPr>
        <w:t xml:space="preserve"> razreda matična škola OŠ «1.listopada 1942</w:t>
      </w:r>
      <w:r w:rsidRPr="008355EA">
        <w:rPr>
          <w:rFonts w:ascii="Times New Roman" w:hAnsi="Times New Roman"/>
          <w:sz w:val="24"/>
          <w:szCs w:val="24"/>
        </w:rPr>
        <w:t>»</w:t>
      </w:r>
      <w:r w:rsidR="00834934" w:rsidRPr="008355EA">
        <w:rPr>
          <w:rFonts w:ascii="Times New Roman" w:hAnsi="Times New Roman"/>
          <w:sz w:val="24"/>
          <w:szCs w:val="24"/>
        </w:rPr>
        <w:t>, Čišla</w:t>
      </w:r>
      <w:r w:rsidRPr="008355EA">
        <w:rPr>
          <w:rFonts w:ascii="Times New Roman" w:hAnsi="Times New Roman"/>
          <w:sz w:val="24"/>
          <w:szCs w:val="24"/>
        </w:rPr>
        <w:t>.</w:t>
      </w:r>
    </w:p>
    <w:p w:rsidR="00473E97" w:rsidRPr="002C6493" w:rsidRDefault="00473E97" w:rsidP="00473E97">
      <w:pPr>
        <w:pStyle w:val="Bezproreda"/>
        <w:spacing w:line="340" w:lineRule="exact"/>
        <w:jc w:val="both"/>
        <w:rPr>
          <w:rFonts w:ascii="Times New Roman" w:hAnsi="Times New Roman"/>
          <w:sz w:val="24"/>
          <w:szCs w:val="24"/>
          <w:highlight w:val="red"/>
        </w:rPr>
      </w:pPr>
    </w:p>
    <w:p w:rsidR="00473E97" w:rsidRPr="008355EA" w:rsidRDefault="00473E97" w:rsidP="00473E97">
      <w:pPr>
        <w:pStyle w:val="Bezproreda"/>
        <w:spacing w:line="340" w:lineRule="exact"/>
        <w:jc w:val="both"/>
        <w:rPr>
          <w:rFonts w:ascii="Times New Roman" w:hAnsi="Times New Roman"/>
          <w:sz w:val="24"/>
          <w:szCs w:val="24"/>
        </w:rPr>
      </w:pPr>
      <w:r w:rsidRPr="008355EA">
        <w:rPr>
          <w:rFonts w:ascii="Times New Roman" w:hAnsi="Times New Roman"/>
          <w:sz w:val="24"/>
          <w:szCs w:val="24"/>
        </w:rPr>
        <w:t xml:space="preserve">Za učenike s područja Tugara – Naklica organiziran je prijevoz u školu školskim autobusom – </w:t>
      </w:r>
      <w:r w:rsidR="00D344BA" w:rsidRPr="008355EA">
        <w:rPr>
          <w:rFonts w:ascii="Times New Roman" w:hAnsi="Times New Roman"/>
          <w:sz w:val="24"/>
          <w:szCs w:val="24"/>
        </w:rPr>
        <w:t xml:space="preserve">prije i </w:t>
      </w:r>
      <w:r w:rsidRPr="008355EA">
        <w:rPr>
          <w:rFonts w:ascii="Times New Roman" w:hAnsi="Times New Roman"/>
          <w:sz w:val="24"/>
          <w:szCs w:val="24"/>
        </w:rPr>
        <w:t>nakon redovne</w:t>
      </w:r>
      <w:r w:rsidR="00D344BA" w:rsidRPr="008355EA">
        <w:rPr>
          <w:rFonts w:ascii="Times New Roman" w:hAnsi="Times New Roman"/>
          <w:sz w:val="24"/>
          <w:szCs w:val="24"/>
        </w:rPr>
        <w:t xml:space="preserve"> i</w:t>
      </w:r>
      <w:r w:rsidRPr="008355EA">
        <w:rPr>
          <w:rFonts w:ascii="Times New Roman" w:hAnsi="Times New Roman"/>
          <w:sz w:val="24"/>
          <w:szCs w:val="24"/>
        </w:rPr>
        <w:t xml:space="preserve"> izborne nastave. Us</w:t>
      </w:r>
      <w:r w:rsidR="008355EA" w:rsidRPr="008355EA">
        <w:rPr>
          <w:rFonts w:ascii="Times New Roman" w:hAnsi="Times New Roman"/>
          <w:sz w:val="24"/>
          <w:szCs w:val="24"/>
        </w:rPr>
        <w:t>luge prijevoza u šk. godini 2019./2020</w:t>
      </w:r>
      <w:r w:rsidRPr="008355EA">
        <w:rPr>
          <w:rFonts w:ascii="Times New Roman" w:hAnsi="Times New Roman"/>
          <w:sz w:val="24"/>
          <w:szCs w:val="24"/>
        </w:rPr>
        <w:t>. obavlja</w:t>
      </w:r>
      <w:r w:rsidR="00D344BA" w:rsidRPr="008355EA">
        <w:rPr>
          <w:rFonts w:ascii="Times New Roman" w:hAnsi="Times New Roman"/>
          <w:sz w:val="24"/>
          <w:szCs w:val="24"/>
        </w:rPr>
        <w:t>o je</w:t>
      </w:r>
      <w:r w:rsidRPr="008355EA">
        <w:rPr>
          <w:rFonts w:ascii="Times New Roman" w:hAnsi="Times New Roman"/>
          <w:sz w:val="24"/>
          <w:szCs w:val="24"/>
        </w:rPr>
        <w:t xml:space="preserve"> Promet d.o.o., odabran od strane osnivača.</w:t>
      </w:r>
    </w:p>
    <w:p w:rsidR="00473E97" w:rsidRPr="009F1861" w:rsidRDefault="00473E97" w:rsidP="00473E97">
      <w:pPr>
        <w:pStyle w:val="Bezproreda"/>
        <w:spacing w:line="340" w:lineRule="exact"/>
        <w:jc w:val="both"/>
        <w:rPr>
          <w:rFonts w:ascii="Times New Roman" w:hAnsi="Times New Roman"/>
          <w:sz w:val="24"/>
          <w:szCs w:val="24"/>
        </w:rPr>
      </w:pPr>
      <w:r w:rsidRPr="008355EA">
        <w:rPr>
          <w:rFonts w:ascii="Times New Roman" w:hAnsi="Times New Roman"/>
          <w:sz w:val="24"/>
          <w:szCs w:val="24"/>
        </w:rPr>
        <w:t xml:space="preserve">Za </w:t>
      </w:r>
      <w:r w:rsidR="00D344BA" w:rsidRPr="008355EA">
        <w:rPr>
          <w:rFonts w:ascii="Times New Roman" w:hAnsi="Times New Roman"/>
          <w:sz w:val="24"/>
          <w:szCs w:val="24"/>
        </w:rPr>
        <w:t>d</w:t>
      </w:r>
      <w:r w:rsidR="008355EA" w:rsidRPr="008355EA">
        <w:rPr>
          <w:rFonts w:ascii="Times New Roman" w:hAnsi="Times New Roman"/>
          <w:sz w:val="24"/>
          <w:szCs w:val="24"/>
        </w:rPr>
        <w:t>i</w:t>
      </w:r>
      <w:r w:rsidR="00D344BA" w:rsidRPr="008355EA">
        <w:rPr>
          <w:rFonts w:ascii="Times New Roman" w:hAnsi="Times New Roman"/>
          <w:sz w:val="24"/>
          <w:szCs w:val="24"/>
        </w:rPr>
        <w:t xml:space="preserve">o </w:t>
      </w:r>
      <w:r w:rsidRPr="008355EA">
        <w:rPr>
          <w:rFonts w:ascii="Times New Roman" w:hAnsi="Times New Roman"/>
          <w:sz w:val="24"/>
          <w:szCs w:val="24"/>
        </w:rPr>
        <w:t>učenika iz zaseoka Sirotkovići (Sitno Gornje), također je organiziran  prijevoz zbog udaljenosti veće od 3 km</w:t>
      </w:r>
      <w:r w:rsidR="008355EA">
        <w:rPr>
          <w:rFonts w:ascii="Times New Roman" w:hAnsi="Times New Roman"/>
          <w:sz w:val="24"/>
          <w:szCs w:val="24"/>
        </w:rPr>
        <w:t>, a sukladno pedagoškom standardu</w:t>
      </w:r>
      <w:r w:rsidRPr="008355EA">
        <w:rPr>
          <w:rFonts w:ascii="Times New Roman" w:hAnsi="Times New Roman"/>
          <w:sz w:val="24"/>
          <w:szCs w:val="24"/>
        </w:rPr>
        <w:t xml:space="preserve">.  </w:t>
      </w:r>
    </w:p>
    <w:p w:rsidR="00473E97" w:rsidRPr="008355EA" w:rsidRDefault="00473E97" w:rsidP="00473E97">
      <w:pPr>
        <w:pStyle w:val="Bezproreda"/>
        <w:numPr>
          <w:ilvl w:val="1"/>
          <w:numId w:val="2"/>
        </w:numPr>
        <w:spacing w:line="340" w:lineRule="exact"/>
        <w:jc w:val="both"/>
        <w:rPr>
          <w:rFonts w:ascii="Times New Roman" w:hAnsi="Times New Roman"/>
          <w:b/>
          <w:sz w:val="24"/>
          <w:szCs w:val="24"/>
        </w:rPr>
      </w:pPr>
      <w:r w:rsidRPr="008355EA">
        <w:rPr>
          <w:rFonts w:ascii="Times New Roman" w:hAnsi="Times New Roman"/>
          <w:b/>
          <w:sz w:val="24"/>
          <w:szCs w:val="24"/>
        </w:rPr>
        <w:lastRenderedPageBreak/>
        <w:t>Kulturno-javna djelatnost škole</w:t>
      </w:r>
    </w:p>
    <w:p w:rsidR="00473E97" w:rsidRPr="002C6493" w:rsidRDefault="00473E97" w:rsidP="00473E97">
      <w:pPr>
        <w:pStyle w:val="Bezproreda"/>
        <w:spacing w:line="340" w:lineRule="exact"/>
        <w:jc w:val="both"/>
        <w:rPr>
          <w:rFonts w:ascii="Times New Roman" w:hAnsi="Times New Roman"/>
          <w:b/>
          <w:sz w:val="24"/>
          <w:szCs w:val="24"/>
          <w:highlight w:val="red"/>
        </w:rPr>
      </w:pPr>
    </w:p>
    <w:p w:rsidR="00473E97" w:rsidRDefault="00473E97" w:rsidP="00473E97">
      <w:pPr>
        <w:pStyle w:val="Bezproreda"/>
        <w:spacing w:line="340" w:lineRule="exact"/>
        <w:jc w:val="both"/>
        <w:rPr>
          <w:rFonts w:ascii="Times New Roman" w:hAnsi="Times New Roman"/>
          <w:sz w:val="24"/>
          <w:szCs w:val="24"/>
        </w:rPr>
      </w:pPr>
      <w:r w:rsidRPr="008355EA">
        <w:rPr>
          <w:rFonts w:ascii="Times New Roman" w:hAnsi="Times New Roman"/>
          <w:sz w:val="24"/>
          <w:szCs w:val="24"/>
        </w:rPr>
        <w:t>U šk. godini 201</w:t>
      </w:r>
      <w:r w:rsidR="008355EA" w:rsidRPr="008355EA">
        <w:rPr>
          <w:rFonts w:ascii="Times New Roman" w:hAnsi="Times New Roman"/>
          <w:sz w:val="24"/>
          <w:szCs w:val="24"/>
        </w:rPr>
        <w:t>9./2020</w:t>
      </w:r>
      <w:r w:rsidR="00A378E6">
        <w:rPr>
          <w:rFonts w:ascii="Times New Roman" w:hAnsi="Times New Roman"/>
          <w:sz w:val="24"/>
          <w:szCs w:val="24"/>
        </w:rPr>
        <w:t>. realizirane su sl</w:t>
      </w:r>
      <w:r w:rsidRPr="008355EA">
        <w:rPr>
          <w:rFonts w:ascii="Times New Roman" w:hAnsi="Times New Roman"/>
          <w:sz w:val="24"/>
          <w:szCs w:val="24"/>
        </w:rPr>
        <w:t>jedeće aktivnosti:</w:t>
      </w:r>
    </w:p>
    <w:p w:rsidR="00525F76" w:rsidRPr="00525F76" w:rsidRDefault="00525F76" w:rsidP="00525F76">
      <w:pPr>
        <w:pStyle w:val="Bezproreda"/>
        <w:numPr>
          <w:ilvl w:val="0"/>
          <w:numId w:val="7"/>
        </w:numPr>
        <w:spacing w:line="340" w:lineRule="exact"/>
        <w:jc w:val="both"/>
        <w:rPr>
          <w:rFonts w:ascii="Times New Roman" w:hAnsi="Times New Roman"/>
          <w:sz w:val="24"/>
          <w:szCs w:val="24"/>
        </w:rPr>
      </w:pPr>
      <w:r w:rsidRPr="00525F76">
        <w:rPr>
          <w:rFonts w:ascii="Times New Roman" w:hAnsi="Times New Roman"/>
          <w:sz w:val="24"/>
          <w:szCs w:val="24"/>
        </w:rPr>
        <w:t>Svečanost primanja učenika u prvi razred osnovne škole</w:t>
      </w:r>
    </w:p>
    <w:p w:rsidR="00525F76" w:rsidRPr="00525F76" w:rsidRDefault="00525F76" w:rsidP="00525F76">
      <w:pPr>
        <w:pStyle w:val="Bezproreda"/>
        <w:numPr>
          <w:ilvl w:val="0"/>
          <w:numId w:val="7"/>
        </w:numPr>
        <w:spacing w:line="340" w:lineRule="exact"/>
        <w:jc w:val="both"/>
        <w:rPr>
          <w:rFonts w:ascii="Times New Roman" w:hAnsi="Times New Roman"/>
          <w:sz w:val="24"/>
          <w:szCs w:val="24"/>
        </w:rPr>
      </w:pPr>
      <w:r>
        <w:rPr>
          <w:rFonts w:ascii="Times New Roman" w:hAnsi="Times New Roman"/>
          <w:sz w:val="24"/>
          <w:szCs w:val="24"/>
        </w:rPr>
        <w:t xml:space="preserve">Europski </w:t>
      </w:r>
      <w:r w:rsidRPr="00525F76">
        <w:rPr>
          <w:rFonts w:ascii="Times New Roman" w:hAnsi="Times New Roman"/>
          <w:sz w:val="24"/>
          <w:szCs w:val="24"/>
        </w:rPr>
        <w:t>dani sporta</w:t>
      </w:r>
    </w:p>
    <w:p w:rsidR="00525F76" w:rsidRPr="00525F76" w:rsidRDefault="00525F76" w:rsidP="00525F76">
      <w:pPr>
        <w:pStyle w:val="Bezproreda"/>
        <w:numPr>
          <w:ilvl w:val="0"/>
          <w:numId w:val="7"/>
        </w:numPr>
        <w:spacing w:line="340" w:lineRule="exact"/>
        <w:jc w:val="both"/>
        <w:rPr>
          <w:rFonts w:ascii="Times New Roman" w:hAnsi="Times New Roman"/>
          <w:sz w:val="24"/>
          <w:szCs w:val="24"/>
        </w:rPr>
      </w:pPr>
      <w:r w:rsidRPr="00525F76">
        <w:rPr>
          <w:rFonts w:ascii="Times New Roman" w:hAnsi="Times New Roman"/>
          <w:sz w:val="24"/>
          <w:szCs w:val="24"/>
        </w:rPr>
        <w:t>Sv. misa za početak školske godine, blagoslov</w:t>
      </w:r>
    </w:p>
    <w:p w:rsidR="00525F76" w:rsidRPr="00525F76" w:rsidRDefault="00525F76" w:rsidP="00525F76">
      <w:pPr>
        <w:pStyle w:val="Bezproreda"/>
        <w:numPr>
          <w:ilvl w:val="0"/>
          <w:numId w:val="7"/>
        </w:numPr>
        <w:spacing w:line="340" w:lineRule="exact"/>
        <w:jc w:val="both"/>
        <w:rPr>
          <w:rFonts w:ascii="Times New Roman" w:hAnsi="Times New Roman"/>
          <w:sz w:val="24"/>
          <w:szCs w:val="24"/>
        </w:rPr>
      </w:pPr>
      <w:r w:rsidRPr="00525F76">
        <w:rPr>
          <w:rFonts w:ascii="Times New Roman" w:hAnsi="Times New Roman"/>
          <w:sz w:val="24"/>
          <w:szCs w:val="24"/>
        </w:rPr>
        <w:t>Dan neovisnosti</w:t>
      </w:r>
    </w:p>
    <w:p w:rsidR="00525F76" w:rsidRDefault="00525F76" w:rsidP="00525F76">
      <w:pPr>
        <w:pStyle w:val="Bezproreda"/>
        <w:numPr>
          <w:ilvl w:val="0"/>
          <w:numId w:val="7"/>
        </w:numPr>
        <w:spacing w:line="340" w:lineRule="exact"/>
        <w:jc w:val="both"/>
        <w:rPr>
          <w:rFonts w:ascii="Times New Roman" w:hAnsi="Times New Roman"/>
          <w:sz w:val="24"/>
          <w:szCs w:val="24"/>
        </w:rPr>
      </w:pPr>
      <w:r>
        <w:rPr>
          <w:rFonts w:ascii="Times New Roman" w:hAnsi="Times New Roman"/>
          <w:sz w:val="24"/>
          <w:szCs w:val="24"/>
        </w:rPr>
        <w:t>Dani  kruha</w:t>
      </w:r>
    </w:p>
    <w:p w:rsidR="00525F76" w:rsidRDefault="00525F76" w:rsidP="00525F76">
      <w:pPr>
        <w:pStyle w:val="Bezproreda"/>
        <w:numPr>
          <w:ilvl w:val="0"/>
          <w:numId w:val="7"/>
        </w:numPr>
        <w:spacing w:line="340" w:lineRule="exact"/>
        <w:jc w:val="both"/>
        <w:rPr>
          <w:rFonts w:ascii="Times New Roman" w:hAnsi="Times New Roman"/>
          <w:sz w:val="24"/>
          <w:szCs w:val="24"/>
        </w:rPr>
      </w:pPr>
      <w:r w:rsidRPr="00525F76">
        <w:rPr>
          <w:rFonts w:ascii="Times New Roman" w:hAnsi="Times New Roman"/>
          <w:sz w:val="24"/>
          <w:szCs w:val="24"/>
        </w:rPr>
        <w:t>Dan jabuka</w:t>
      </w:r>
    </w:p>
    <w:p w:rsidR="00525F76" w:rsidRDefault="00525F76" w:rsidP="00525F76">
      <w:pPr>
        <w:pStyle w:val="Bezproreda"/>
        <w:numPr>
          <w:ilvl w:val="0"/>
          <w:numId w:val="7"/>
        </w:numPr>
        <w:spacing w:line="340" w:lineRule="exact"/>
        <w:jc w:val="both"/>
        <w:rPr>
          <w:rFonts w:ascii="Times New Roman" w:hAnsi="Times New Roman"/>
          <w:sz w:val="24"/>
          <w:szCs w:val="24"/>
        </w:rPr>
      </w:pPr>
      <w:r w:rsidRPr="00525F76">
        <w:rPr>
          <w:rFonts w:ascii="Times New Roman" w:hAnsi="Times New Roman"/>
          <w:sz w:val="24"/>
          <w:szCs w:val="24"/>
        </w:rPr>
        <w:t>Mjesec hrvatske knjige</w:t>
      </w:r>
    </w:p>
    <w:p w:rsidR="00525F76" w:rsidRDefault="00525F76" w:rsidP="00525F76">
      <w:pPr>
        <w:pStyle w:val="Bezproreda"/>
        <w:numPr>
          <w:ilvl w:val="0"/>
          <w:numId w:val="7"/>
        </w:numPr>
        <w:spacing w:line="340" w:lineRule="exact"/>
        <w:jc w:val="both"/>
        <w:rPr>
          <w:rFonts w:ascii="Times New Roman" w:hAnsi="Times New Roman"/>
          <w:sz w:val="24"/>
          <w:szCs w:val="24"/>
        </w:rPr>
      </w:pPr>
      <w:r w:rsidRPr="00525F76">
        <w:rPr>
          <w:rFonts w:ascii="Times New Roman" w:hAnsi="Times New Roman"/>
          <w:sz w:val="24"/>
          <w:szCs w:val="24"/>
        </w:rPr>
        <w:t>Dan sjećanja na Vukovar</w:t>
      </w:r>
    </w:p>
    <w:p w:rsidR="00525F76" w:rsidRDefault="00525F76" w:rsidP="00525F76">
      <w:pPr>
        <w:pStyle w:val="Bezproreda"/>
        <w:numPr>
          <w:ilvl w:val="0"/>
          <w:numId w:val="7"/>
        </w:numPr>
        <w:spacing w:line="340" w:lineRule="exact"/>
        <w:jc w:val="both"/>
        <w:rPr>
          <w:rFonts w:ascii="Times New Roman" w:hAnsi="Times New Roman"/>
          <w:sz w:val="24"/>
          <w:szCs w:val="24"/>
        </w:rPr>
      </w:pPr>
      <w:r w:rsidRPr="00525F76">
        <w:rPr>
          <w:rFonts w:ascii="Times New Roman" w:hAnsi="Times New Roman"/>
          <w:sz w:val="24"/>
          <w:szCs w:val="24"/>
        </w:rPr>
        <w:t>Mjesec borbe protiv ovisnosti</w:t>
      </w:r>
    </w:p>
    <w:p w:rsidR="00525F76" w:rsidRDefault="00525F76" w:rsidP="00525F76">
      <w:pPr>
        <w:pStyle w:val="Bezproreda"/>
        <w:numPr>
          <w:ilvl w:val="0"/>
          <w:numId w:val="7"/>
        </w:numPr>
        <w:spacing w:line="340" w:lineRule="exact"/>
        <w:jc w:val="both"/>
        <w:rPr>
          <w:rFonts w:ascii="Times New Roman" w:hAnsi="Times New Roman"/>
          <w:sz w:val="24"/>
          <w:szCs w:val="24"/>
        </w:rPr>
      </w:pPr>
      <w:r w:rsidRPr="00525F76">
        <w:rPr>
          <w:rFonts w:ascii="Times New Roman" w:hAnsi="Times New Roman"/>
          <w:sz w:val="24"/>
          <w:szCs w:val="24"/>
        </w:rPr>
        <w:t>Priredba  za  Božić</w:t>
      </w:r>
    </w:p>
    <w:p w:rsidR="00525F76" w:rsidRDefault="00525F76" w:rsidP="00525F76">
      <w:pPr>
        <w:pStyle w:val="Bezproreda"/>
        <w:numPr>
          <w:ilvl w:val="0"/>
          <w:numId w:val="7"/>
        </w:numPr>
        <w:spacing w:line="340" w:lineRule="exact"/>
        <w:jc w:val="both"/>
        <w:rPr>
          <w:rFonts w:ascii="Times New Roman" w:hAnsi="Times New Roman"/>
          <w:sz w:val="24"/>
          <w:szCs w:val="24"/>
        </w:rPr>
      </w:pPr>
      <w:r w:rsidRPr="00525F76">
        <w:rPr>
          <w:rFonts w:ascii="Times New Roman" w:hAnsi="Times New Roman"/>
          <w:sz w:val="24"/>
          <w:szCs w:val="24"/>
        </w:rPr>
        <w:t>Školska  natjecanja</w:t>
      </w:r>
    </w:p>
    <w:p w:rsidR="00525F76" w:rsidRDefault="00525F76" w:rsidP="00525F76">
      <w:pPr>
        <w:pStyle w:val="Bezproreda"/>
        <w:numPr>
          <w:ilvl w:val="0"/>
          <w:numId w:val="7"/>
        </w:numPr>
        <w:spacing w:line="340" w:lineRule="exact"/>
        <w:jc w:val="both"/>
        <w:rPr>
          <w:rFonts w:ascii="Times New Roman" w:hAnsi="Times New Roman"/>
          <w:sz w:val="24"/>
          <w:szCs w:val="24"/>
        </w:rPr>
      </w:pPr>
      <w:r w:rsidRPr="00525F76">
        <w:rPr>
          <w:rFonts w:ascii="Times New Roman" w:hAnsi="Times New Roman"/>
          <w:sz w:val="24"/>
          <w:szCs w:val="24"/>
        </w:rPr>
        <w:t>Valentinovo</w:t>
      </w:r>
    </w:p>
    <w:p w:rsidR="00525F76" w:rsidRDefault="00525F76" w:rsidP="00525F76">
      <w:pPr>
        <w:pStyle w:val="Bezproreda"/>
        <w:numPr>
          <w:ilvl w:val="0"/>
          <w:numId w:val="7"/>
        </w:numPr>
        <w:spacing w:line="340" w:lineRule="exact"/>
        <w:jc w:val="both"/>
        <w:rPr>
          <w:rFonts w:ascii="Times New Roman" w:hAnsi="Times New Roman"/>
          <w:sz w:val="24"/>
          <w:szCs w:val="24"/>
        </w:rPr>
      </w:pPr>
      <w:r w:rsidRPr="00525F76">
        <w:rPr>
          <w:rFonts w:ascii="Times New Roman" w:hAnsi="Times New Roman"/>
          <w:sz w:val="24"/>
          <w:szCs w:val="24"/>
        </w:rPr>
        <w:t>Dan ružičastih majica</w:t>
      </w:r>
    </w:p>
    <w:p w:rsidR="00A378E6" w:rsidRDefault="00A378E6" w:rsidP="00525F76">
      <w:pPr>
        <w:pStyle w:val="Bezproreda"/>
        <w:numPr>
          <w:ilvl w:val="0"/>
          <w:numId w:val="7"/>
        </w:numPr>
        <w:spacing w:line="340" w:lineRule="exact"/>
        <w:jc w:val="both"/>
        <w:rPr>
          <w:rFonts w:ascii="Times New Roman" w:hAnsi="Times New Roman"/>
          <w:sz w:val="24"/>
          <w:szCs w:val="24"/>
        </w:rPr>
      </w:pPr>
      <w:r>
        <w:rPr>
          <w:rFonts w:ascii="Times New Roman" w:hAnsi="Times New Roman"/>
          <w:sz w:val="24"/>
          <w:szCs w:val="24"/>
        </w:rPr>
        <w:t>Dan šarenih čarapa</w:t>
      </w:r>
    </w:p>
    <w:p w:rsidR="00525F76" w:rsidRDefault="00525F76" w:rsidP="00525F76">
      <w:pPr>
        <w:pStyle w:val="Bezproreda"/>
        <w:numPr>
          <w:ilvl w:val="0"/>
          <w:numId w:val="7"/>
        </w:numPr>
        <w:spacing w:line="340" w:lineRule="exact"/>
        <w:jc w:val="both"/>
        <w:rPr>
          <w:rFonts w:ascii="Times New Roman" w:hAnsi="Times New Roman"/>
          <w:sz w:val="24"/>
          <w:szCs w:val="24"/>
        </w:rPr>
      </w:pPr>
      <w:r w:rsidRPr="00525F76">
        <w:rPr>
          <w:rFonts w:ascii="Times New Roman" w:hAnsi="Times New Roman"/>
          <w:sz w:val="24"/>
          <w:szCs w:val="24"/>
        </w:rPr>
        <w:t>Dan sigurnijeg interneta</w:t>
      </w:r>
    </w:p>
    <w:p w:rsidR="00525F76" w:rsidRDefault="00525F76" w:rsidP="00525F76">
      <w:pPr>
        <w:pStyle w:val="Bezproreda"/>
        <w:numPr>
          <w:ilvl w:val="0"/>
          <w:numId w:val="7"/>
        </w:numPr>
        <w:spacing w:line="340" w:lineRule="exact"/>
        <w:jc w:val="both"/>
        <w:rPr>
          <w:rFonts w:ascii="Times New Roman" w:hAnsi="Times New Roman"/>
          <w:sz w:val="24"/>
          <w:szCs w:val="24"/>
        </w:rPr>
      </w:pPr>
      <w:r w:rsidRPr="00525F76">
        <w:rPr>
          <w:rFonts w:ascii="Times New Roman" w:hAnsi="Times New Roman"/>
          <w:sz w:val="24"/>
          <w:szCs w:val="24"/>
        </w:rPr>
        <w:t>Maskenbal</w:t>
      </w:r>
    </w:p>
    <w:p w:rsidR="00525F76" w:rsidRDefault="00525F76" w:rsidP="00525F76">
      <w:pPr>
        <w:pStyle w:val="Bezproreda"/>
        <w:numPr>
          <w:ilvl w:val="0"/>
          <w:numId w:val="7"/>
        </w:numPr>
        <w:spacing w:line="340" w:lineRule="exact"/>
        <w:jc w:val="both"/>
        <w:rPr>
          <w:rFonts w:ascii="Times New Roman" w:hAnsi="Times New Roman"/>
          <w:sz w:val="24"/>
          <w:szCs w:val="24"/>
        </w:rPr>
      </w:pPr>
      <w:r w:rsidRPr="00525F76">
        <w:rPr>
          <w:rFonts w:ascii="Times New Roman" w:hAnsi="Times New Roman"/>
          <w:sz w:val="24"/>
          <w:szCs w:val="24"/>
        </w:rPr>
        <w:t>Dani hrvatskoga jezika</w:t>
      </w:r>
      <w:r w:rsidR="00A378E6">
        <w:rPr>
          <w:rFonts w:ascii="Times New Roman" w:hAnsi="Times New Roman"/>
          <w:sz w:val="24"/>
          <w:szCs w:val="24"/>
        </w:rPr>
        <w:t xml:space="preserve"> – online</w:t>
      </w:r>
    </w:p>
    <w:p w:rsidR="00525F76" w:rsidRDefault="00525F76" w:rsidP="00525F76">
      <w:pPr>
        <w:pStyle w:val="Bezproreda"/>
        <w:numPr>
          <w:ilvl w:val="0"/>
          <w:numId w:val="7"/>
        </w:numPr>
        <w:spacing w:line="340" w:lineRule="exact"/>
        <w:jc w:val="both"/>
        <w:rPr>
          <w:rFonts w:ascii="Times New Roman" w:hAnsi="Times New Roman"/>
          <w:sz w:val="24"/>
          <w:szCs w:val="24"/>
        </w:rPr>
      </w:pPr>
      <w:r>
        <w:rPr>
          <w:rFonts w:ascii="Times New Roman" w:hAnsi="Times New Roman"/>
          <w:sz w:val="24"/>
          <w:szCs w:val="24"/>
        </w:rPr>
        <w:t>Svjetski dan knjige</w:t>
      </w:r>
      <w:r w:rsidR="00A378E6">
        <w:rPr>
          <w:rFonts w:ascii="Times New Roman" w:hAnsi="Times New Roman"/>
          <w:sz w:val="24"/>
          <w:szCs w:val="24"/>
        </w:rPr>
        <w:t xml:space="preserve"> – online</w:t>
      </w:r>
    </w:p>
    <w:p w:rsidR="00525F76" w:rsidRDefault="00525F76" w:rsidP="00525F76">
      <w:pPr>
        <w:pStyle w:val="Bezproreda"/>
        <w:numPr>
          <w:ilvl w:val="0"/>
          <w:numId w:val="7"/>
        </w:numPr>
        <w:spacing w:line="340" w:lineRule="exact"/>
        <w:jc w:val="both"/>
        <w:rPr>
          <w:rFonts w:ascii="Times New Roman" w:hAnsi="Times New Roman"/>
          <w:sz w:val="24"/>
          <w:szCs w:val="24"/>
        </w:rPr>
      </w:pPr>
      <w:r w:rsidRPr="00525F76">
        <w:rPr>
          <w:rFonts w:ascii="Times New Roman" w:hAnsi="Times New Roman"/>
          <w:sz w:val="24"/>
          <w:szCs w:val="24"/>
        </w:rPr>
        <w:t>Uskrs</w:t>
      </w:r>
      <w:r w:rsidR="00A378E6">
        <w:rPr>
          <w:rFonts w:ascii="Times New Roman" w:hAnsi="Times New Roman"/>
          <w:sz w:val="24"/>
          <w:szCs w:val="24"/>
        </w:rPr>
        <w:t xml:space="preserve"> – aktivnosti realizirane online</w:t>
      </w:r>
    </w:p>
    <w:p w:rsidR="00525F76" w:rsidRDefault="00525F76" w:rsidP="00525F76">
      <w:pPr>
        <w:pStyle w:val="Bezproreda"/>
        <w:numPr>
          <w:ilvl w:val="0"/>
          <w:numId w:val="7"/>
        </w:numPr>
        <w:spacing w:line="340" w:lineRule="exact"/>
        <w:jc w:val="both"/>
        <w:rPr>
          <w:rFonts w:ascii="Times New Roman" w:hAnsi="Times New Roman"/>
          <w:sz w:val="24"/>
          <w:szCs w:val="24"/>
        </w:rPr>
      </w:pPr>
      <w:r w:rsidRPr="00525F76">
        <w:rPr>
          <w:rFonts w:ascii="Times New Roman" w:hAnsi="Times New Roman"/>
          <w:sz w:val="24"/>
          <w:szCs w:val="24"/>
        </w:rPr>
        <w:t>Dan  planeta  Zemlje</w:t>
      </w:r>
      <w:r w:rsidR="00A378E6">
        <w:rPr>
          <w:rFonts w:ascii="Times New Roman" w:hAnsi="Times New Roman"/>
          <w:sz w:val="24"/>
          <w:szCs w:val="24"/>
        </w:rPr>
        <w:t xml:space="preserve"> - online</w:t>
      </w:r>
    </w:p>
    <w:p w:rsidR="00525F76" w:rsidRDefault="00525F76" w:rsidP="00525F76">
      <w:pPr>
        <w:pStyle w:val="Bezproreda"/>
        <w:numPr>
          <w:ilvl w:val="0"/>
          <w:numId w:val="7"/>
        </w:numPr>
        <w:spacing w:line="340" w:lineRule="exact"/>
        <w:jc w:val="both"/>
        <w:rPr>
          <w:rFonts w:ascii="Times New Roman" w:hAnsi="Times New Roman"/>
          <w:sz w:val="24"/>
          <w:szCs w:val="24"/>
        </w:rPr>
      </w:pPr>
      <w:r w:rsidRPr="00525F76">
        <w:rPr>
          <w:rFonts w:ascii="Times New Roman" w:hAnsi="Times New Roman"/>
          <w:sz w:val="24"/>
          <w:szCs w:val="24"/>
        </w:rPr>
        <w:t>Dan sporta</w:t>
      </w:r>
      <w:r w:rsidR="00A378E6">
        <w:rPr>
          <w:rFonts w:ascii="Times New Roman" w:hAnsi="Times New Roman"/>
          <w:sz w:val="24"/>
          <w:szCs w:val="24"/>
        </w:rPr>
        <w:t xml:space="preserve"> - online</w:t>
      </w:r>
    </w:p>
    <w:p w:rsidR="00525F76" w:rsidRDefault="00525F76" w:rsidP="00525F76">
      <w:pPr>
        <w:pStyle w:val="Bezproreda"/>
        <w:numPr>
          <w:ilvl w:val="0"/>
          <w:numId w:val="7"/>
        </w:numPr>
        <w:spacing w:line="340" w:lineRule="exact"/>
        <w:jc w:val="both"/>
        <w:rPr>
          <w:rFonts w:ascii="Times New Roman" w:hAnsi="Times New Roman"/>
          <w:sz w:val="24"/>
          <w:szCs w:val="24"/>
        </w:rPr>
      </w:pPr>
      <w:r w:rsidRPr="00525F76">
        <w:rPr>
          <w:rFonts w:ascii="Times New Roman" w:hAnsi="Times New Roman"/>
          <w:sz w:val="24"/>
          <w:szCs w:val="24"/>
        </w:rPr>
        <w:t>Dan grada Splita-sv. Dujam</w:t>
      </w:r>
      <w:r w:rsidR="00A378E6">
        <w:rPr>
          <w:rFonts w:ascii="Times New Roman" w:hAnsi="Times New Roman"/>
          <w:sz w:val="24"/>
          <w:szCs w:val="24"/>
        </w:rPr>
        <w:t xml:space="preserve"> - online</w:t>
      </w:r>
    </w:p>
    <w:p w:rsidR="00525F76" w:rsidRDefault="00A378E6" w:rsidP="00A378E6">
      <w:pPr>
        <w:pStyle w:val="Bezproreda"/>
        <w:numPr>
          <w:ilvl w:val="0"/>
          <w:numId w:val="7"/>
        </w:numPr>
        <w:spacing w:line="340" w:lineRule="exact"/>
        <w:jc w:val="both"/>
        <w:rPr>
          <w:rFonts w:ascii="Times New Roman" w:hAnsi="Times New Roman"/>
          <w:sz w:val="24"/>
          <w:szCs w:val="24"/>
        </w:rPr>
      </w:pPr>
      <w:r>
        <w:rPr>
          <w:rFonts w:ascii="Times New Roman" w:hAnsi="Times New Roman"/>
          <w:sz w:val="24"/>
          <w:szCs w:val="24"/>
        </w:rPr>
        <w:t xml:space="preserve">Dan  škole – </w:t>
      </w:r>
      <w:r w:rsidRPr="00A378E6">
        <w:rPr>
          <w:rFonts w:ascii="Times New Roman" w:hAnsi="Times New Roman"/>
          <w:sz w:val="24"/>
          <w:szCs w:val="24"/>
        </w:rPr>
        <w:t>online</w:t>
      </w:r>
    </w:p>
    <w:p w:rsidR="00525F76" w:rsidRDefault="00525F76" w:rsidP="00525F76">
      <w:pPr>
        <w:pStyle w:val="Bezproreda"/>
        <w:numPr>
          <w:ilvl w:val="0"/>
          <w:numId w:val="7"/>
        </w:numPr>
        <w:spacing w:line="340" w:lineRule="exact"/>
        <w:jc w:val="both"/>
        <w:rPr>
          <w:rFonts w:ascii="Times New Roman" w:hAnsi="Times New Roman"/>
          <w:sz w:val="24"/>
          <w:szCs w:val="24"/>
        </w:rPr>
      </w:pPr>
      <w:r w:rsidRPr="00525F76">
        <w:rPr>
          <w:rFonts w:ascii="Times New Roman" w:hAnsi="Times New Roman"/>
          <w:sz w:val="24"/>
          <w:szCs w:val="24"/>
        </w:rPr>
        <w:t>Dan otvorenih vrata</w:t>
      </w:r>
      <w:r w:rsidR="00A378E6">
        <w:rPr>
          <w:rFonts w:ascii="Times New Roman" w:hAnsi="Times New Roman"/>
          <w:sz w:val="24"/>
          <w:szCs w:val="24"/>
        </w:rPr>
        <w:t xml:space="preserve"> – nije realizirano</w:t>
      </w:r>
      <w:r w:rsidR="00A378E6" w:rsidRPr="00A378E6">
        <w:rPr>
          <w:rFonts w:ascii="Times New Roman" w:hAnsi="Times New Roman"/>
          <w:sz w:val="24"/>
          <w:szCs w:val="24"/>
        </w:rPr>
        <w:t xml:space="preserve"> </w:t>
      </w:r>
      <w:r w:rsidR="00A378E6">
        <w:rPr>
          <w:rFonts w:ascii="Times New Roman" w:hAnsi="Times New Roman"/>
          <w:sz w:val="24"/>
          <w:szCs w:val="24"/>
        </w:rPr>
        <w:t>iz sigurnosnih razloga</w:t>
      </w:r>
    </w:p>
    <w:p w:rsidR="00525F76" w:rsidRPr="00525F76" w:rsidRDefault="00525F76" w:rsidP="00525F76">
      <w:pPr>
        <w:pStyle w:val="Bezproreda"/>
        <w:numPr>
          <w:ilvl w:val="0"/>
          <w:numId w:val="7"/>
        </w:numPr>
        <w:spacing w:line="340" w:lineRule="exact"/>
        <w:jc w:val="both"/>
        <w:rPr>
          <w:rFonts w:ascii="Times New Roman" w:hAnsi="Times New Roman"/>
          <w:sz w:val="24"/>
          <w:szCs w:val="24"/>
        </w:rPr>
      </w:pPr>
      <w:r w:rsidRPr="00525F76">
        <w:rPr>
          <w:rFonts w:ascii="Times New Roman" w:hAnsi="Times New Roman"/>
          <w:sz w:val="24"/>
          <w:szCs w:val="24"/>
        </w:rPr>
        <w:t>Oproštaj osmaša - Prigodna priredba učenika osmih razreda, svečana podjela svjedodžbi</w:t>
      </w:r>
      <w:r w:rsidR="00A378E6">
        <w:rPr>
          <w:rFonts w:ascii="Times New Roman" w:hAnsi="Times New Roman"/>
          <w:sz w:val="24"/>
          <w:szCs w:val="24"/>
        </w:rPr>
        <w:t xml:space="preserve"> – nije realizirano iz sigurnosnih razloga</w:t>
      </w:r>
    </w:p>
    <w:p w:rsidR="00473E97" w:rsidRPr="002C6493" w:rsidRDefault="00473E97" w:rsidP="00473E97">
      <w:pPr>
        <w:pStyle w:val="Bezproreda"/>
        <w:spacing w:line="340" w:lineRule="exact"/>
        <w:jc w:val="both"/>
        <w:rPr>
          <w:rFonts w:ascii="Times New Roman" w:hAnsi="Times New Roman"/>
          <w:sz w:val="24"/>
          <w:szCs w:val="24"/>
          <w:highlight w:val="red"/>
        </w:rPr>
      </w:pPr>
    </w:p>
    <w:p w:rsidR="00473E97" w:rsidRPr="009B36DF" w:rsidRDefault="00473E97" w:rsidP="00A378E6">
      <w:pPr>
        <w:pStyle w:val="Bezproreda"/>
        <w:numPr>
          <w:ilvl w:val="1"/>
          <w:numId w:val="2"/>
        </w:numPr>
        <w:shd w:val="clear" w:color="auto" w:fill="FFFFFF" w:themeFill="background1"/>
        <w:spacing w:line="340" w:lineRule="exact"/>
        <w:rPr>
          <w:rFonts w:ascii="Times New Roman" w:hAnsi="Times New Roman"/>
          <w:b/>
          <w:sz w:val="24"/>
          <w:szCs w:val="24"/>
        </w:rPr>
      </w:pPr>
      <w:r w:rsidRPr="009B36DF">
        <w:rPr>
          <w:rFonts w:ascii="Times New Roman" w:hAnsi="Times New Roman"/>
          <w:b/>
          <w:sz w:val="24"/>
          <w:szCs w:val="24"/>
        </w:rPr>
        <w:t>Zdravstveno-socijalna i ekološka zaštita učenika</w:t>
      </w:r>
    </w:p>
    <w:p w:rsidR="00473E97" w:rsidRPr="009B36DF" w:rsidRDefault="00473E97" w:rsidP="00A378E6">
      <w:pPr>
        <w:pStyle w:val="Bezproreda"/>
        <w:shd w:val="clear" w:color="auto" w:fill="FFFFFF" w:themeFill="background1"/>
        <w:spacing w:line="340" w:lineRule="exact"/>
        <w:rPr>
          <w:rFonts w:ascii="Times New Roman" w:hAnsi="Times New Roman"/>
          <w:sz w:val="24"/>
          <w:szCs w:val="24"/>
        </w:rPr>
      </w:pPr>
    </w:p>
    <w:p w:rsidR="00473E97" w:rsidRPr="009B36DF" w:rsidRDefault="00473E97" w:rsidP="00A378E6">
      <w:pPr>
        <w:shd w:val="clear" w:color="auto" w:fill="FFFFFF" w:themeFill="background1"/>
        <w:spacing w:line="340" w:lineRule="exact"/>
        <w:jc w:val="both"/>
        <w:rPr>
          <w:b/>
          <w:bCs/>
        </w:rPr>
      </w:pPr>
      <w:r w:rsidRPr="009B36DF">
        <w:t xml:space="preserve">Tijekom školske godine vodi se sustavna briga o zdravstvenoj zaštiti učenika OŠ „Srinjine“. Zaduženi školski liječnik je Dr. </w:t>
      </w:r>
      <w:r w:rsidR="009B36DF" w:rsidRPr="009B36DF">
        <w:t>Helena Tokić</w:t>
      </w:r>
      <w:r w:rsidRPr="009B36DF">
        <w:t>. Redovito su se izvršili svi planirani sistematski pregledi i sva potrebna cijepljenja učenika.</w:t>
      </w:r>
    </w:p>
    <w:p w:rsidR="00473E97" w:rsidRPr="002C6493" w:rsidRDefault="00473E97" w:rsidP="00A378E6">
      <w:pPr>
        <w:shd w:val="clear" w:color="auto" w:fill="FFFFFF" w:themeFill="background1"/>
        <w:spacing w:line="340" w:lineRule="exact"/>
        <w:jc w:val="both"/>
        <w:rPr>
          <w:highlight w:val="red"/>
        </w:rPr>
      </w:pPr>
    </w:p>
    <w:p w:rsidR="00473E97" w:rsidRPr="00867A79" w:rsidRDefault="00473E97" w:rsidP="00473E97">
      <w:pPr>
        <w:spacing w:line="340" w:lineRule="exact"/>
        <w:jc w:val="both"/>
      </w:pPr>
      <w:r w:rsidRPr="00867A79">
        <w:t>CIJEPLJENJA:</w:t>
      </w:r>
    </w:p>
    <w:p w:rsidR="00473E97" w:rsidRPr="00867A79" w:rsidRDefault="00473E97" w:rsidP="00473E97">
      <w:pPr>
        <w:spacing w:line="340" w:lineRule="exact"/>
        <w:jc w:val="both"/>
      </w:pPr>
      <w:r w:rsidRPr="00867A79">
        <w:t>1. razred  DI-TE + POLIO MRP</w:t>
      </w:r>
    </w:p>
    <w:p w:rsidR="00473E97" w:rsidRPr="00867A79" w:rsidRDefault="00473E97" w:rsidP="00473E97">
      <w:pPr>
        <w:spacing w:line="340" w:lineRule="exact"/>
        <w:jc w:val="both"/>
      </w:pPr>
      <w:r w:rsidRPr="00867A79">
        <w:t>6.  razred   HEPATITIS B – 3 doze</w:t>
      </w:r>
      <w:r w:rsidR="00867A79">
        <w:t xml:space="preserve"> (jedan dio učenika, od 2020./21. se više ne cijepi)</w:t>
      </w:r>
    </w:p>
    <w:p w:rsidR="00473E97" w:rsidRPr="00867A79" w:rsidRDefault="00473E97" w:rsidP="00473E97">
      <w:pPr>
        <w:spacing w:line="340" w:lineRule="exact"/>
        <w:jc w:val="both"/>
      </w:pPr>
      <w:r w:rsidRPr="00867A79">
        <w:t>8. razred  DI-TE-POLIO</w:t>
      </w:r>
    </w:p>
    <w:p w:rsidR="009B36DF" w:rsidRPr="009B36DF" w:rsidRDefault="009B36DF" w:rsidP="00473E97">
      <w:pPr>
        <w:spacing w:line="340" w:lineRule="exact"/>
        <w:jc w:val="both"/>
      </w:pPr>
      <w:r w:rsidRPr="009B36DF">
        <w:t>8. razred - HPV</w:t>
      </w:r>
    </w:p>
    <w:p w:rsidR="00473E97" w:rsidRPr="009B36DF" w:rsidRDefault="00473E97" w:rsidP="00473E97">
      <w:pPr>
        <w:spacing w:line="340" w:lineRule="exact"/>
        <w:jc w:val="both"/>
      </w:pPr>
    </w:p>
    <w:p w:rsidR="00473E97" w:rsidRPr="009B36DF" w:rsidRDefault="00473E97" w:rsidP="00473E97">
      <w:pPr>
        <w:spacing w:line="340" w:lineRule="exact"/>
        <w:jc w:val="both"/>
      </w:pPr>
      <w:r w:rsidRPr="009B36DF">
        <w:lastRenderedPageBreak/>
        <w:t>SISTEMATSKI PREGLEDI:</w:t>
      </w:r>
    </w:p>
    <w:p w:rsidR="00473E97" w:rsidRPr="009B36DF" w:rsidRDefault="00473E97" w:rsidP="00473E97">
      <w:pPr>
        <w:spacing w:line="340" w:lineRule="exact"/>
        <w:jc w:val="both"/>
      </w:pPr>
      <w:r w:rsidRPr="009B36DF">
        <w:t>Pri upisu u 1. razred</w:t>
      </w:r>
    </w:p>
    <w:p w:rsidR="00473E97" w:rsidRPr="009B36DF" w:rsidRDefault="00473E97" w:rsidP="00473E97">
      <w:pPr>
        <w:spacing w:line="340" w:lineRule="exact"/>
        <w:jc w:val="both"/>
      </w:pPr>
      <w:r w:rsidRPr="009B36DF">
        <w:t>5. razred</w:t>
      </w:r>
    </w:p>
    <w:p w:rsidR="00473E97" w:rsidRPr="009B36DF" w:rsidRDefault="00473E97" w:rsidP="00473E97">
      <w:pPr>
        <w:spacing w:line="340" w:lineRule="exact"/>
        <w:jc w:val="both"/>
      </w:pPr>
      <w:r w:rsidRPr="009B36DF">
        <w:t>8. razred</w:t>
      </w:r>
    </w:p>
    <w:p w:rsidR="00473E97" w:rsidRPr="009B36DF" w:rsidRDefault="00473E97" w:rsidP="00473E97">
      <w:pPr>
        <w:spacing w:line="340" w:lineRule="exact"/>
        <w:jc w:val="both"/>
      </w:pPr>
      <w:r w:rsidRPr="009B36DF">
        <w:t>KONTROLNI SISTEMATSKI PREGLEDI:</w:t>
      </w:r>
    </w:p>
    <w:p w:rsidR="00473E97" w:rsidRPr="009B36DF" w:rsidRDefault="00473E97" w:rsidP="00473E97">
      <w:pPr>
        <w:spacing w:line="340" w:lineRule="exact"/>
        <w:jc w:val="both"/>
      </w:pPr>
      <w:r w:rsidRPr="009B36DF">
        <w:t xml:space="preserve">Sluha, vida, kralježnice (1., 3., </w:t>
      </w:r>
      <w:r w:rsidR="009B36DF" w:rsidRPr="009B36DF">
        <w:t xml:space="preserve">6., </w:t>
      </w:r>
      <w:r w:rsidRPr="009B36DF">
        <w:t>7. razred)</w:t>
      </w:r>
    </w:p>
    <w:p w:rsidR="00473E97" w:rsidRPr="009B36DF" w:rsidRDefault="00473E97" w:rsidP="00473E97">
      <w:pPr>
        <w:spacing w:line="340" w:lineRule="exact"/>
        <w:jc w:val="both"/>
      </w:pPr>
    </w:p>
    <w:p w:rsidR="00473E97" w:rsidRPr="009B36DF" w:rsidRDefault="00473E97" w:rsidP="00473E97">
      <w:pPr>
        <w:spacing w:line="340" w:lineRule="exact"/>
        <w:jc w:val="both"/>
      </w:pPr>
      <w:r w:rsidRPr="009B36DF">
        <w:t xml:space="preserve">Osim praktičnog rada liječnica je održala nekoliko predavanja za učenike s temama iz zdravstvenog odgoja (Teme: </w:t>
      </w:r>
      <w:r w:rsidR="000A526D" w:rsidRPr="009B36DF">
        <w:t>Pravilno pr</w:t>
      </w:r>
      <w:r w:rsidR="009B36DF" w:rsidRPr="009B36DF">
        <w:t>anje zubi po modelu</w:t>
      </w:r>
      <w:r w:rsidR="004E2366">
        <w:t xml:space="preserve"> 1. r</w:t>
      </w:r>
      <w:r w:rsidR="009B36DF" w:rsidRPr="009B36DF">
        <w:t xml:space="preserve">, </w:t>
      </w:r>
      <w:r w:rsidRPr="009B36DF">
        <w:t xml:space="preserve">Pubertet </w:t>
      </w:r>
      <w:r w:rsidR="004E2366">
        <w:t xml:space="preserve">5. r, </w:t>
      </w:r>
      <w:r w:rsidRPr="009B36DF">
        <w:t>i Spolno prenosive bolesti</w:t>
      </w:r>
      <w:r w:rsidR="004E2366">
        <w:t>, 8. r</w:t>
      </w:r>
      <w:r w:rsidRPr="009B36DF">
        <w:t xml:space="preserve">). </w:t>
      </w:r>
      <w:r w:rsidR="004E2366">
        <w:t>Kao</w:t>
      </w:r>
      <w:r w:rsidRPr="009B36DF">
        <w:t xml:space="preserve"> poticaj oralnoj higijeni i zaštiti zdravlja </w:t>
      </w:r>
      <w:r w:rsidR="004E2366">
        <w:t xml:space="preserve">učenici 1. razreda su podijeljene Zubne putovnice. </w:t>
      </w:r>
    </w:p>
    <w:p w:rsidR="00473E97" w:rsidRPr="002C6493" w:rsidRDefault="00473E97" w:rsidP="00473E97">
      <w:pPr>
        <w:spacing w:line="340" w:lineRule="exact"/>
        <w:jc w:val="both"/>
        <w:rPr>
          <w:highlight w:val="red"/>
        </w:rPr>
      </w:pPr>
    </w:p>
    <w:p w:rsidR="00473E97" w:rsidRPr="00A378E6" w:rsidRDefault="00473E97" w:rsidP="00A378E6">
      <w:pPr>
        <w:shd w:val="clear" w:color="auto" w:fill="FFFFFF" w:themeFill="background1"/>
        <w:spacing w:line="340" w:lineRule="exact"/>
        <w:jc w:val="both"/>
      </w:pPr>
      <w:r w:rsidRPr="00A378E6">
        <w:t>U pogledu skrbi o socijalno-ugroženim učenicima, škola je roditelje izvijestila o pravu roditelja na besplatne marende, po više osnova, koje je financirao Grad Split.</w:t>
      </w:r>
      <w:r w:rsidR="004E2366">
        <w:t xml:space="preserve"> Također, škola je obavijestila roditelje</w:t>
      </w:r>
      <w:r w:rsidR="004E2366" w:rsidRPr="004E2366">
        <w:t xml:space="preserve"> </w:t>
      </w:r>
      <w:r w:rsidR="004E2366">
        <w:t>o pravu na b</w:t>
      </w:r>
      <w:r w:rsidR="004E2366" w:rsidRPr="004E2366">
        <w:t>esplatan prijevoz učenika iz obitelji s troje i više djece koji primaju dječji doplatak</w:t>
      </w:r>
      <w:r w:rsidR="004E2366">
        <w:t>.</w:t>
      </w:r>
      <w:r w:rsidRPr="00A378E6">
        <w:t xml:space="preserve"> </w:t>
      </w:r>
      <w:r w:rsidR="00A378E6" w:rsidRPr="00A378E6">
        <w:t xml:space="preserve">Ministarstvo odgoja i obrazovanja osiguralo je besplatne udžbenike za sve učenike, a Grad Split je osigurao većinu dopunskih obrazovnih materijala. </w:t>
      </w:r>
    </w:p>
    <w:p w:rsidR="00473E97" w:rsidRPr="00A378E6" w:rsidRDefault="00473E97" w:rsidP="00473E97">
      <w:pPr>
        <w:spacing w:line="340" w:lineRule="exact"/>
        <w:jc w:val="both"/>
      </w:pPr>
      <w:r w:rsidRPr="00A378E6">
        <w:t>Za učenike predmetne nastave koji dolaze u školu s područja Tugara –Naklica organiziran je prijevoz učeničkim autobusom. Isto vrijedi i za učenike koji žive u Sitnom Gornjem.</w:t>
      </w:r>
    </w:p>
    <w:p w:rsidR="00473E97" w:rsidRPr="00A378E6" w:rsidRDefault="00473E97" w:rsidP="00473E97">
      <w:pPr>
        <w:spacing w:line="340" w:lineRule="exact"/>
        <w:jc w:val="both"/>
      </w:pPr>
      <w:r w:rsidRPr="00A378E6">
        <w:t xml:space="preserve">Školska eko-sekcija je </w:t>
      </w:r>
      <w:r w:rsidR="00A378E6" w:rsidRPr="00A378E6">
        <w:t xml:space="preserve">bila </w:t>
      </w:r>
      <w:r w:rsidRPr="00A378E6">
        <w:t xml:space="preserve">aktivna </w:t>
      </w:r>
      <w:r w:rsidR="00A378E6" w:rsidRPr="00A378E6">
        <w:t>do odlaska na nastavu na daljinu</w:t>
      </w:r>
      <w:r w:rsidRPr="00A378E6">
        <w:t>. Učenici pod vodstvom učiteljice biologije održava</w:t>
      </w:r>
      <w:r w:rsidR="00A378E6" w:rsidRPr="00A378E6">
        <w:t>li su do ožujka</w:t>
      </w:r>
      <w:r w:rsidRPr="00A378E6">
        <w:t xml:space="preserve"> školski okoliš, sad</w:t>
      </w:r>
      <w:r w:rsidR="00A378E6" w:rsidRPr="00A378E6">
        <w:t>ili</w:t>
      </w:r>
      <w:r w:rsidRPr="00A378E6">
        <w:t xml:space="preserve"> sezonsko raslinje i brinu</w:t>
      </w:r>
      <w:r w:rsidR="00A378E6" w:rsidRPr="00A378E6">
        <w:t>li</w:t>
      </w:r>
      <w:r w:rsidRPr="00A378E6">
        <w:t xml:space="preserve"> se o njemu tj. redovito ga zalijevali i okopavali. </w:t>
      </w:r>
    </w:p>
    <w:p w:rsidR="00473E97" w:rsidRPr="00A378E6" w:rsidRDefault="00473E97" w:rsidP="00473E97">
      <w:pPr>
        <w:spacing w:line="340" w:lineRule="exact"/>
        <w:jc w:val="both"/>
      </w:pPr>
      <w:r w:rsidRPr="00A378E6">
        <w:t xml:space="preserve">Svake godine u vrijeme Božića organizira se akcija prikupljanja odjeće i ostalih materijalnih vrijednosti najpotrebnijim obiteljima. Učenici škole, također rado sudjeluju i u drugim humanitarnim akcijama. U </w:t>
      </w:r>
      <w:r w:rsidR="00A378E6" w:rsidRPr="00A378E6">
        <w:t>školi djeluje i</w:t>
      </w:r>
      <w:r w:rsidR="00834934" w:rsidRPr="00A378E6">
        <w:t xml:space="preserve"> Školski volonterski klub koji za osnovni cilj ima brigu o najpotrebnijima.</w:t>
      </w:r>
      <w:r w:rsidRPr="00A378E6">
        <w:t xml:space="preserve"> </w:t>
      </w:r>
    </w:p>
    <w:p w:rsidR="00473E97" w:rsidRPr="002C6493" w:rsidRDefault="00473E97" w:rsidP="00473E97">
      <w:pPr>
        <w:spacing w:line="340" w:lineRule="exact"/>
        <w:jc w:val="both"/>
        <w:rPr>
          <w:highlight w:val="red"/>
        </w:rPr>
      </w:pPr>
    </w:p>
    <w:p w:rsidR="00473E97" w:rsidRPr="008355EA" w:rsidRDefault="00473E97" w:rsidP="00473E97">
      <w:pPr>
        <w:numPr>
          <w:ilvl w:val="1"/>
          <w:numId w:val="2"/>
        </w:numPr>
        <w:spacing w:line="340" w:lineRule="exact"/>
        <w:jc w:val="both"/>
        <w:rPr>
          <w:b/>
        </w:rPr>
      </w:pPr>
      <w:r w:rsidRPr="008355EA">
        <w:rPr>
          <w:b/>
        </w:rPr>
        <w:t>Stručno usavršavanje učitelja i stručnih suradnika</w:t>
      </w:r>
    </w:p>
    <w:p w:rsidR="00473E97" w:rsidRPr="008355EA" w:rsidRDefault="00473E97" w:rsidP="00473E97">
      <w:pPr>
        <w:spacing w:line="340" w:lineRule="exact"/>
        <w:jc w:val="both"/>
      </w:pPr>
      <w:r w:rsidRPr="008355EA">
        <w:t>Učitelji i stručni suradnici škole kao i ostali djelatnici redovito sudjeluju na stručnim skupovima i stručnim aktivima organiziranim u Splitu i Županiji. Zbog ograničenih sredstava posječenost  stručnih skupova organiziranih izvan Splitsko-dalmatinske županije je u okviru financijskih mogućnosti</w:t>
      </w:r>
      <w:r w:rsidR="00834934" w:rsidRPr="008355EA">
        <w:t xml:space="preserve"> škole, iako bi broj mogao biti</w:t>
      </w:r>
      <w:r w:rsidRPr="008355EA">
        <w:t xml:space="preserve"> znatno veći jer postoji veliki interes djelatnika za takvim vidom usavršavanja. </w:t>
      </w:r>
    </w:p>
    <w:p w:rsidR="00D344BA" w:rsidRPr="008355EA" w:rsidRDefault="008355EA" w:rsidP="00473E97">
      <w:pPr>
        <w:spacing w:line="340" w:lineRule="exact"/>
        <w:jc w:val="both"/>
      </w:pPr>
      <w:r w:rsidRPr="008355EA">
        <w:t>U školskoj godini 2019./2020</w:t>
      </w:r>
      <w:r w:rsidR="00D344BA" w:rsidRPr="008355EA">
        <w:t>. učitelji i stručni suradnicu su imali mogućnost stručnog usavršavanja u virtualnim učionicama Loomen koje je organiziralo MZO</w:t>
      </w:r>
      <w:r w:rsidRPr="008355EA">
        <w:t xml:space="preserve"> te putem organiziranih webinara</w:t>
      </w:r>
      <w:r w:rsidR="00D344BA" w:rsidRPr="008355EA">
        <w:t>.</w:t>
      </w:r>
    </w:p>
    <w:p w:rsidR="00473E97" w:rsidRPr="008355EA" w:rsidRDefault="00473E97" w:rsidP="00473E97">
      <w:pPr>
        <w:spacing w:line="340" w:lineRule="exact"/>
        <w:jc w:val="both"/>
      </w:pPr>
      <w:r w:rsidRPr="008355EA">
        <w:t xml:space="preserve">U školi su </w:t>
      </w:r>
      <w:r w:rsidR="00834934" w:rsidRPr="008355EA">
        <w:t>re</w:t>
      </w:r>
      <w:r w:rsidR="00D344BA" w:rsidRPr="008355EA">
        <w:t>dovito održavani stručni aktivi</w:t>
      </w:r>
      <w:r w:rsidR="00834934" w:rsidRPr="008355EA">
        <w:t>.</w:t>
      </w:r>
    </w:p>
    <w:p w:rsidR="00473E97" w:rsidRPr="008355EA" w:rsidRDefault="00473E97" w:rsidP="00473E97">
      <w:pPr>
        <w:spacing w:line="340" w:lineRule="exact"/>
        <w:jc w:val="both"/>
      </w:pPr>
      <w:r w:rsidRPr="008355EA">
        <w:t>U šk</w:t>
      </w:r>
      <w:r w:rsidR="00036F10" w:rsidRPr="008355EA">
        <w:t>oli djeluje 6 stručnih aktiva: Aktiv razredne nastave; A</w:t>
      </w:r>
      <w:r w:rsidRPr="008355EA">
        <w:t>ktiv hrvatskog jezika i knjižničara; aktiv tjelesne i</w:t>
      </w:r>
      <w:r w:rsidR="004E2366">
        <w:t xml:space="preserve"> zdravstvene kulture, likovne k</w:t>
      </w:r>
      <w:r w:rsidRPr="008355EA">
        <w:t>u</w:t>
      </w:r>
      <w:r w:rsidR="004E2366">
        <w:t>l</w:t>
      </w:r>
      <w:r w:rsidRPr="008355EA">
        <w:t>ture, tehničk</w:t>
      </w:r>
      <w:r w:rsidR="00036F10" w:rsidRPr="008355EA">
        <w:t>e kulture te glazbene kulture; A</w:t>
      </w:r>
      <w:r w:rsidRPr="008355EA">
        <w:t>ktiv mat</w:t>
      </w:r>
      <w:r w:rsidR="00036F10" w:rsidRPr="008355EA">
        <w:t>ematike, fizike i informatike; A</w:t>
      </w:r>
      <w:r w:rsidRPr="008355EA">
        <w:t>ktiv geogr</w:t>
      </w:r>
      <w:r w:rsidR="00036F10" w:rsidRPr="008355EA">
        <w:t>afije, povijesti i vjeronauka; A</w:t>
      </w:r>
      <w:r w:rsidRPr="008355EA">
        <w:t>ktiv engleskog i talijanskog jezika.</w:t>
      </w:r>
    </w:p>
    <w:p w:rsidR="004471F4" w:rsidRPr="008355EA" w:rsidRDefault="00473E97" w:rsidP="00D344BA">
      <w:pPr>
        <w:spacing w:line="340" w:lineRule="exact"/>
        <w:jc w:val="both"/>
      </w:pPr>
      <w:r w:rsidRPr="008355EA">
        <w:t>Svi školski stručni aktivi imaju obvezu vođenja zapisnika kojeg predaju ravnateljici na uvid.</w:t>
      </w:r>
    </w:p>
    <w:p w:rsidR="00473E97" w:rsidRPr="008355EA" w:rsidRDefault="00473E97" w:rsidP="00473E97">
      <w:pPr>
        <w:pStyle w:val="Odlomakpopisa"/>
        <w:numPr>
          <w:ilvl w:val="1"/>
          <w:numId w:val="2"/>
        </w:numPr>
        <w:spacing w:line="340" w:lineRule="exact"/>
        <w:jc w:val="both"/>
      </w:pPr>
      <w:r w:rsidRPr="008355EA">
        <w:rPr>
          <w:b/>
        </w:rPr>
        <w:lastRenderedPageBreak/>
        <w:t xml:space="preserve"> Rad stručnih organa</w:t>
      </w:r>
    </w:p>
    <w:p w:rsidR="00473E97" w:rsidRPr="008355EA" w:rsidRDefault="00473E97" w:rsidP="00473E97">
      <w:pPr>
        <w:numPr>
          <w:ilvl w:val="2"/>
          <w:numId w:val="2"/>
        </w:numPr>
        <w:spacing w:line="340" w:lineRule="exact"/>
        <w:rPr>
          <w:b/>
        </w:rPr>
      </w:pPr>
      <w:r w:rsidRPr="008355EA">
        <w:rPr>
          <w:b/>
        </w:rPr>
        <w:t>Rad Učiteljskog vijeća i Razrednih vijeća</w:t>
      </w:r>
    </w:p>
    <w:p w:rsidR="00473E97" w:rsidRDefault="00473E97" w:rsidP="00473E97">
      <w:pPr>
        <w:spacing w:line="340" w:lineRule="exact"/>
      </w:pPr>
      <w:r w:rsidRPr="008355EA">
        <w:t xml:space="preserve">Sjednice Učiteljskog vijeća i Razrednih vijeća OŠ „Srinjine“ održavaju se redovito. Na njima sudjeluju članovi istih vijeća te raspravljaju o aktualnim problematikama. O radu Učiteljskog vijeća i Razrednih vijeća vode se pripadajući zapisnici. </w:t>
      </w:r>
    </w:p>
    <w:p w:rsidR="008417AF" w:rsidRPr="008355EA" w:rsidRDefault="008417AF" w:rsidP="00473E97">
      <w:pPr>
        <w:spacing w:line="340" w:lineRule="exact"/>
      </w:pPr>
    </w:p>
    <w:p w:rsidR="00473E97" w:rsidRPr="008355EA" w:rsidRDefault="00473E97" w:rsidP="00473E97">
      <w:pPr>
        <w:spacing w:line="340" w:lineRule="exact"/>
        <w:rPr>
          <w:b/>
        </w:rPr>
      </w:pPr>
      <w:r w:rsidRPr="008355EA">
        <w:rPr>
          <w:b/>
        </w:rPr>
        <w:t>Sjednice Učit</w:t>
      </w:r>
      <w:r w:rsidR="008355EA" w:rsidRPr="008355EA">
        <w:rPr>
          <w:b/>
        </w:rPr>
        <w:t>eljskog vijeća u šk. godini 2019./2020</w:t>
      </w:r>
      <w:r w:rsidRPr="008355EA">
        <w:rPr>
          <w:b/>
        </w:rPr>
        <w:t>.:</w:t>
      </w:r>
    </w:p>
    <w:p w:rsidR="00473E97" w:rsidRPr="004E17B1" w:rsidRDefault="00036F10" w:rsidP="00473E97">
      <w:pPr>
        <w:numPr>
          <w:ilvl w:val="0"/>
          <w:numId w:val="20"/>
        </w:numPr>
        <w:spacing w:line="276" w:lineRule="auto"/>
        <w:rPr>
          <w:sz w:val="22"/>
          <w:szCs w:val="22"/>
        </w:rPr>
      </w:pPr>
      <w:r w:rsidRPr="004E17B1">
        <w:rPr>
          <w:sz w:val="22"/>
          <w:szCs w:val="22"/>
        </w:rPr>
        <w:t>Prva sjedni</w:t>
      </w:r>
      <w:r w:rsidR="004E17B1" w:rsidRPr="004E17B1">
        <w:rPr>
          <w:sz w:val="22"/>
          <w:szCs w:val="22"/>
        </w:rPr>
        <w:t>ca UV, 4.9.2019</w:t>
      </w:r>
      <w:r w:rsidR="00473E97" w:rsidRPr="004E17B1">
        <w:rPr>
          <w:sz w:val="22"/>
          <w:szCs w:val="22"/>
        </w:rPr>
        <w:t>.</w:t>
      </w:r>
    </w:p>
    <w:p w:rsidR="00473E97" w:rsidRPr="004E17B1" w:rsidRDefault="004E17B1" w:rsidP="00473E97">
      <w:pPr>
        <w:numPr>
          <w:ilvl w:val="0"/>
          <w:numId w:val="20"/>
        </w:numPr>
        <w:spacing w:line="276" w:lineRule="auto"/>
        <w:rPr>
          <w:sz w:val="22"/>
          <w:szCs w:val="22"/>
        </w:rPr>
      </w:pPr>
      <w:r w:rsidRPr="004E17B1">
        <w:rPr>
          <w:sz w:val="22"/>
          <w:szCs w:val="22"/>
        </w:rPr>
        <w:t>Druga sjednica UV, 19.9.2019</w:t>
      </w:r>
      <w:r w:rsidR="00473E97" w:rsidRPr="004E17B1">
        <w:rPr>
          <w:sz w:val="22"/>
          <w:szCs w:val="22"/>
        </w:rPr>
        <w:t>.</w:t>
      </w:r>
    </w:p>
    <w:p w:rsidR="00473E97" w:rsidRPr="004E17B1" w:rsidRDefault="004E17B1" w:rsidP="00473E97">
      <w:pPr>
        <w:numPr>
          <w:ilvl w:val="0"/>
          <w:numId w:val="20"/>
        </w:numPr>
        <w:spacing w:line="276" w:lineRule="auto"/>
        <w:rPr>
          <w:sz w:val="22"/>
          <w:szCs w:val="22"/>
        </w:rPr>
      </w:pPr>
      <w:r w:rsidRPr="004E17B1">
        <w:rPr>
          <w:sz w:val="22"/>
          <w:szCs w:val="22"/>
        </w:rPr>
        <w:t>Treća sjednica UV, 11.12.2019</w:t>
      </w:r>
      <w:r w:rsidR="00473E97" w:rsidRPr="004E17B1">
        <w:rPr>
          <w:sz w:val="22"/>
          <w:szCs w:val="22"/>
        </w:rPr>
        <w:t>.</w:t>
      </w:r>
    </w:p>
    <w:p w:rsidR="00473E97" w:rsidRPr="004E17B1" w:rsidRDefault="004E17B1" w:rsidP="00473E97">
      <w:pPr>
        <w:numPr>
          <w:ilvl w:val="0"/>
          <w:numId w:val="20"/>
        </w:numPr>
        <w:spacing w:line="276" w:lineRule="auto"/>
        <w:rPr>
          <w:sz w:val="22"/>
          <w:szCs w:val="22"/>
        </w:rPr>
      </w:pPr>
      <w:r w:rsidRPr="004E17B1">
        <w:rPr>
          <w:sz w:val="22"/>
          <w:szCs w:val="22"/>
        </w:rPr>
        <w:t>Četvrta sjednica UV, 15.1.2020</w:t>
      </w:r>
      <w:r w:rsidR="00473E97" w:rsidRPr="004E17B1">
        <w:rPr>
          <w:sz w:val="22"/>
          <w:szCs w:val="22"/>
        </w:rPr>
        <w:t>.</w:t>
      </w:r>
    </w:p>
    <w:p w:rsidR="004E17B1" w:rsidRPr="004E17B1" w:rsidRDefault="004E17B1" w:rsidP="004E17B1">
      <w:pPr>
        <w:numPr>
          <w:ilvl w:val="0"/>
          <w:numId w:val="20"/>
        </w:numPr>
        <w:spacing w:line="276" w:lineRule="auto"/>
        <w:rPr>
          <w:sz w:val="22"/>
          <w:szCs w:val="22"/>
        </w:rPr>
      </w:pPr>
      <w:r w:rsidRPr="004E17B1">
        <w:rPr>
          <w:sz w:val="22"/>
          <w:szCs w:val="22"/>
        </w:rPr>
        <w:t>Sastanak UV, 16.3.2020.</w:t>
      </w:r>
    </w:p>
    <w:p w:rsidR="004E17B1" w:rsidRPr="004E17B1" w:rsidRDefault="004E17B1" w:rsidP="004E17B1">
      <w:pPr>
        <w:numPr>
          <w:ilvl w:val="0"/>
          <w:numId w:val="20"/>
        </w:numPr>
        <w:spacing w:line="276" w:lineRule="auto"/>
        <w:rPr>
          <w:sz w:val="22"/>
          <w:szCs w:val="22"/>
        </w:rPr>
      </w:pPr>
      <w:r w:rsidRPr="004E17B1">
        <w:rPr>
          <w:sz w:val="22"/>
          <w:szCs w:val="22"/>
        </w:rPr>
        <w:t>Peta sjednica UV, 3.4.2020.</w:t>
      </w:r>
    </w:p>
    <w:p w:rsidR="00473E97" w:rsidRPr="004E17B1" w:rsidRDefault="004E17B1" w:rsidP="00473E97">
      <w:pPr>
        <w:numPr>
          <w:ilvl w:val="0"/>
          <w:numId w:val="20"/>
        </w:numPr>
        <w:spacing w:line="276" w:lineRule="auto"/>
        <w:rPr>
          <w:sz w:val="22"/>
          <w:szCs w:val="22"/>
        </w:rPr>
      </w:pPr>
      <w:r w:rsidRPr="004E17B1">
        <w:rPr>
          <w:sz w:val="22"/>
          <w:szCs w:val="22"/>
        </w:rPr>
        <w:t xml:space="preserve">Šesta sjednica UV, </w:t>
      </w:r>
      <w:r w:rsidR="00427D7C">
        <w:rPr>
          <w:sz w:val="22"/>
          <w:szCs w:val="22"/>
        </w:rPr>
        <w:t>17</w:t>
      </w:r>
      <w:r w:rsidRPr="004E17B1">
        <w:rPr>
          <w:sz w:val="22"/>
          <w:szCs w:val="22"/>
        </w:rPr>
        <w:t>.6.2020</w:t>
      </w:r>
      <w:r w:rsidR="00473E97" w:rsidRPr="004E17B1">
        <w:rPr>
          <w:sz w:val="22"/>
          <w:szCs w:val="22"/>
        </w:rPr>
        <w:t>.</w:t>
      </w:r>
    </w:p>
    <w:p w:rsidR="00473E97" w:rsidRPr="00427D7C" w:rsidRDefault="00427D7C" w:rsidP="00473E97">
      <w:pPr>
        <w:numPr>
          <w:ilvl w:val="0"/>
          <w:numId w:val="20"/>
        </w:numPr>
        <w:spacing w:line="276" w:lineRule="auto"/>
        <w:rPr>
          <w:sz w:val="22"/>
          <w:szCs w:val="22"/>
        </w:rPr>
      </w:pPr>
      <w:r w:rsidRPr="00427D7C">
        <w:rPr>
          <w:sz w:val="22"/>
          <w:szCs w:val="22"/>
        </w:rPr>
        <w:t>Sedma sjednica UV, 29.6.2020</w:t>
      </w:r>
      <w:r w:rsidR="00473E97" w:rsidRPr="00427D7C">
        <w:rPr>
          <w:sz w:val="22"/>
          <w:szCs w:val="22"/>
        </w:rPr>
        <w:t>.</w:t>
      </w:r>
    </w:p>
    <w:p w:rsidR="00473E97" w:rsidRPr="00427D7C" w:rsidRDefault="00427D7C" w:rsidP="00473E97">
      <w:pPr>
        <w:numPr>
          <w:ilvl w:val="0"/>
          <w:numId w:val="20"/>
        </w:numPr>
        <w:spacing w:line="276" w:lineRule="auto"/>
        <w:rPr>
          <w:sz w:val="22"/>
          <w:szCs w:val="22"/>
        </w:rPr>
      </w:pPr>
      <w:r w:rsidRPr="00427D7C">
        <w:rPr>
          <w:sz w:val="22"/>
          <w:szCs w:val="22"/>
        </w:rPr>
        <w:t>Osma sjednica UV, 25.8.2020</w:t>
      </w:r>
      <w:r w:rsidR="00473E97" w:rsidRPr="00427D7C">
        <w:rPr>
          <w:sz w:val="22"/>
          <w:szCs w:val="22"/>
        </w:rPr>
        <w:t>.</w:t>
      </w:r>
    </w:p>
    <w:p w:rsidR="00473E97" w:rsidRPr="002C6493" w:rsidRDefault="00473E97" w:rsidP="00473E97">
      <w:pPr>
        <w:spacing w:line="276" w:lineRule="auto"/>
        <w:ind w:left="720"/>
        <w:rPr>
          <w:sz w:val="22"/>
          <w:szCs w:val="22"/>
          <w:highlight w:val="red"/>
        </w:rPr>
      </w:pPr>
    </w:p>
    <w:p w:rsidR="00473E97" w:rsidRPr="008355EA" w:rsidRDefault="00473E97" w:rsidP="00473E97">
      <w:pPr>
        <w:spacing w:line="340" w:lineRule="exact"/>
        <w:rPr>
          <w:b/>
        </w:rPr>
      </w:pPr>
      <w:r w:rsidRPr="008355EA">
        <w:rPr>
          <w:b/>
        </w:rPr>
        <w:t>Sjednice Razrednih vijeća u šk. godini 20</w:t>
      </w:r>
      <w:r w:rsidR="008355EA" w:rsidRPr="008355EA">
        <w:rPr>
          <w:b/>
        </w:rPr>
        <w:t>19./2020</w:t>
      </w:r>
      <w:r w:rsidRPr="008355EA">
        <w:rPr>
          <w:b/>
        </w:rPr>
        <w:t>.:</w:t>
      </w:r>
    </w:p>
    <w:p w:rsidR="000F5863" w:rsidRPr="00917D64" w:rsidRDefault="000F5863" w:rsidP="00917D64">
      <w:pPr>
        <w:pStyle w:val="Odlomakpopisa"/>
        <w:numPr>
          <w:ilvl w:val="0"/>
          <w:numId w:val="29"/>
        </w:numPr>
        <w:shd w:val="clear" w:color="auto" w:fill="FFFFFF" w:themeFill="background1"/>
        <w:spacing w:line="340" w:lineRule="exact"/>
        <w:rPr>
          <w:b/>
        </w:rPr>
      </w:pPr>
      <w:r w:rsidRPr="00917D64">
        <w:rPr>
          <w:sz w:val="22"/>
          <w:szCs w:val="22"/>
        </w:rPr>
        <w:t xml:space="preserve">Razredno vijeće </w:t>
      </w:r>
      <w:r w:rsidR="00917D64" w:rsidRPr="00917D64">
        <w:rPr>
          <w:sz w:val="22"/>
          <w:szCs w:val="22"/>
        </w:rPr>
        <w:t>1.a</w:t>
      </w:r>
      <w:r w:rsidRPr="00917D64">
        <w:rPr>
          <w:sz w:val="22"/>
          <w:szCs w:val="22"/>
        </w:rPr>
        <w:t xml:space="preserve">, </w:t>
      </w:r>
      <w:r w:rsidR="00917D64" w:rsidRPr="00917D64">
        <w:rPr>
          <w:sz w:val="22"/>
          <w:szCs w:val="22"/>
        </w:rPr>
        <w:t>4.2.2020.</w:t>
      </w:r>
    </w:p>
    <w:p w:rsidR="00473E97" w:rsidRPr="00917D64" w:rsidRDefault="00473E97" w:rsidP="00473E97">
      <w:pPr>
        <w:numPr>
          <w:ilvl w:val="0"/>
          <w:numId w:val="22"/>
        </w:numPr>
        <w:spacing w:line="276" w:lineRule="auto"/>
        <w:rPr>
          <w:sz w:val="22"/>
          <w:szCs w:val="22"/>
        </w:rPr>
      </w:pPr>
      <w:r w:rsidRPr="00917D64">
        <w:rPr>
          <w:sz w:val="22"/>
          <w:szCs w:val="22"/>
        </w:rPr>
        <w:t xml:space="preserve">Razredno vijeće </w:t>
      </w:r>
      <w:r w:rsidR="00917D64" w:rsidRPr="00917D64">
        <w:rPr>
          <w:sz w:val="22"/>
          <w:szCs w:val="22"/>
        </w:rPr>
        <w:t>5</w:t>
      </w:r>
      <w:r w:rsidR="00F439E3" w:rsidRPr="00917D64">
        <w:rPr>
          <w:sz w:val="22"/>
          <w:szCs w:val="22"/>
        </w:rPr>
        <w:t>.</w:t>
      </w:r>
      <w:r w:rsidR="00917D64" w:rsidRPr="00917D64">
        <w:rPr>
          <w:sz w:val="22"/>
          <w:szCs w:val="22"/>
        </w:rPr>
        <w:t>a</w:t>
      </w:r>
      <w:r w:rsidRPr="00917D64">
        <w:rPr>
          <w:sz w:val="22"/>
          <w:szCs w:val="22"/>
        </w:rPr>
        <w:t xml:space="preserve">, </w:t>
      </w:r>
      <w:r w:rsidR="00917D64" w:rsidRPr="00917D64">
        <w:rPr>
          <w:sz w:val="22"/>
          <w:szCs w:val="22"/>
        </w:rPr>
        <w:t>5.b 19.9.2019.</w:t>
      </w:r>
    </w:p>
    <w:p w:rsidR="000F5863" w:rsidRPr="00917D64" w:rsidRDefault="00917D64" w:rsidP="00473E97">
      <w:pPr>
        <w:numPr>
          <w:ilvl w:val="0"/>
          <w:numId w:val="22"/>
        </w:numPr>
        <w:spacing w:line="276" w:lineRule="auto"/>
        <w:rPr>
          <w:sz w:val="22"/>
          <w:szCs w:val="22"/>
        </w:rPr>
      </w:pPr>
      <w:r w:rsidRPr="00917D64">
        <w:rPr>
          <w:sz w:val="22"/>
          <w:szCs w:val="22"/>
        </w:rPr>
        <w:t>Razredno vijeće 6.a, 5.11.2019.</w:t>
      </w:r>
    </w:p>
    <w:p w:rsidR="00917D64" w:rsidRPr="00917D64" w:rsidRDefault="00917D64" w:rsidP="00917D64">
      <w:pPr>
        <w:numPr>
          <w:ilvl w:val="0"/>
          <w:numId w:val="22"/>
        </w:numPr>
        <w:spacing w:line="276" w:lineRule="auto"/>
        <w:rPr>
          <w:sz w:val="22"/>
          <w:szCs w:val="22"/>
        </w:rPr>
      </w:pPr>
      <w:r w:rsidRPr="00917D64">
        <w:rPr>
          <w:sz w:val="22"/>
          <w:szCs w:val="22"/>
        </w:rPr>
        <w:t>Razredno vijeće 8.a, 21.2.2020.</w:t>
      </w:r>
    </w:p>
    <w:p w:rsidR="00917D64" w:rsidRPr="00917D64" w:rsidRDefault="00917D64" w:rsidP="00917D64">
      <w:pPr>
        <w:numPr>
          <w:ilvl w:val="0"/>
          <w:numId w:val="22"/>
        </w:numPr>
        <w:spacing w:line="276" w:lineRule="auto"/>
        <w:rPr>
          <w:sz w:val="22"/>
          <w:szCs w:val="22"/>
        </w:rPr>
      </w:pPr>
      <w:r w:rsidRPr="00917D64">
        <w:rPr>
          <w:sz w:val="22"/>
          <w:szCs w:val="22"/>
        </w:rPr>
        <w:t>Razredno vijeće 8.b, 21.10.2019.</w:t>
      </w:r>
    </w:p>
    <w:p w:rsidR="00917D64" w:rsidRPr="00917D64" w:rsidRDefault="00917D64" w:rsidP="00917D64">
      <w:pPr>
        <w:numPr>
          <w:ilvl w:val="0"/>
          <w:numId w:val="22"/>
        </w:numPr>
        <w:spacing w:line="276" w:lineRule="auto"/>
        <w:rPr>
          <w:sz w:val="22"/>
          <w:szCs w:val="22"/>
        </w:rPr>
      </w:pPr>
      <w:r w:rsidRPr="00917D64">
        <w:rPr>
          <w:sz w:val="22"/>
          <w:szCs w:val="22"/>
        </w:rPr>
        <w:t>Razredno vijeće 8.b, 4.11.2019.</w:t>
      </w:r>
    </w:p>
    <w:p w:rsidR="00917D64" w:rsidRPr="00917D64" w:rsidRDefault="00473E97" w:rsidP="00917D64">
      <w:pPr>
        <w:numPr>
          <w:ilvl w:val="0"/>
          <w:numId w:val="22"/>
        </w:numPr>
        <w:spacing w:line="276" w:lineRule="auto"/>
        <w:rPr>
          <w:sz w:val="22"/>
          <w:szCs w:val="22"/>
        </w:rPr>
      </w:pPr>
      <w:r w:rsidRPr="00917D64">
        <w:rPr>
          <w:sz w:val="22"/>
          <w:szCs w:val="22"/>
        </w:rPr>
        <w:t xml:space="preserve">Razredno vijeće PN, </w:t>
      </w:r>
      <w:r w:rsidR="00917D64" w:rsidRPr="00917D64">
        <w:rPr>
          <w:sz w:val="22"/>
          <w:szCs w:val="22"/>
        </w:rPr>
        <w:t>23.1.2020</w:t>
      </w:r>
      <w:r w:rsidRPr="00917D64">
        <w:rPr>
          <w:sz w:val="22"/>
          <w:szCs w:val="22"/>
        </w:rPr>
        <w:t>.</w:t>
      </w:r>
    </w:p>
    <w:p w:rsidR="00473E97" w:rsidRPr="00917D64" w:rsidRDefault="00473E97" w:rsidP="00473E97">
      <w:pPr>
        <w:numPr>
          <w:ilvl w:val="0"/>
          <w:numId w:val="22"/>
        </w:numPr>
        <w:spacing w:line="276" w:lineRule="auto"/>
        <w:rPr>
          <w:sz w:val="22"/>
          <w:szCs w:val="22"/>
        </w:rPr>
      </w:pPr>
      <w:r w:rsidRPr="00917D64">
        <w:rPr>
          <w:sz w:val="22"/>
          <w:szCs w:val="22"/>
        </w:rPr>
        <w:t xml:space="preserve">Razredno vijeće </w:t>
      </w:r>
      <w:r w:rsidR="00917D64" w:rsidRPr="00917D64">
        <w:rPr>
          <w:sz w:val="22"/>
          <w:szCs w:val="22"/>
        </w:rPr>
        <w:t>P</w:t>
      </w:r>
      <w:r w:rsidRPr="00917D64">
        <w:rPr>
          <w:sz w:val="22"/>
          <w:szCs w:val="22"/>
        </w:rPr>
        <w:t xml:space="preserve">N, </w:t>
      </w:r>
      <w:r w:rsidR="00917D64" w:rsidRPr="00917D64">
        <w:rPr>
          <w:sz w:val="22"/>
          <w:szCs w:val="22"/>
        </w:rPr>
        <w:t>7.4.2020</w:t>
      </w:r>
      <w:r w:rsidRPr="00917D64">
        <w:rPr>
          <w:sz w:val="22"/>
          <w:szCs w:val="22"/>
        </w:rPr>
        <w:t>.</w:t>
      </w:r>
    </w:p>
    <w:p w:rsidR="00917D64" w:rsidRPr="00917D64" w:rsidRDefault="00917D64" w:rsidP="00917D64">
      <w:pPr>
        <w:numPr>
          <w:ilvl w:val="0"/>
          <w:numId w:val="22"/>
        </w:numPr>
        <w:spacing w:line="276" w:lineRule="auto"/>
        <w:rPr>
          <w:sz w:val="22"/>
          <w:szCs w:val="22"/>
        </w:rPr>
      </w:pPr>
      <w:r w:rsidRPr="00917D64">
        <w:rPr>
          <w:sz w:val="22"/>
          <w:szCs w:val="22"/>
        </w:rPr>
        <w:t>Razredno vijeće PN, 16.6.2020.</w:t>
      </w:r>
    </w:p>
    <w:p w:rsidR="00917D64" w:rsidRPr="00917D64" w:rsidRDefault="00917D64" w:rsidP="00917D64">
      <w:pPr>
        <w:numPr>
          <w:ilvl w:val="0"/>
          <w:numId w:val="22"/>
        </w:numPr>
        <w:spacing w:line="276" w:lineRule="auto"/>
        <w:rPr>
          <w:sz w:val="22"/>
          <w:szCs w:val="22"/>
        </w:rPr>
      </w:pPr>
      <w:r w:rsidRPr="00917D64">
        <w:rPr>
          <w:sz w:val="22"/>
          <w:szCs w:val="22"/>
        </w:rPr>
        <w:t>Razredno vijeće PN, 25.6.2020.</w:t>
      </w:r>
    </w:p>
    <w:p w:rsidR="00917D64" w:rsidRPr="00917D64" w:rsidRDefault="00917D64" w:rsidP="00917D64">
      <w:pPr>
        <w:numPr>
          <w:ilvl w:val="0"/>
          <w:numId w:val="22"/>
        </w:numPr>
        <w:spacing w:line="276" w:lineRule="auto"/>
        <w:rPr>
          <w:sz w:val="22"/>
          <w:szCs w:val="22"/>
        </w:rPr>
      </w:pPr>
      <w:r w:rsidRPr="00917D64">
        <w:rPr>
          <w:sz w:val="22"/>
          <w:szCs w:val="22"/>
        </w:rPr>
        <w:t>Razredno vijeće PN, 29.6.2020.</w:t>
      </w:r>
    </w:p>
    <w:p w:rsidR="00917D64" w:rsidRPr="00917D64" w:rsidRDefault="00917D64" w:rsidP="00917D64">
      <w:pPr>
        <w:numPr>
          <w:ilvl w:val="0"/>
          <w:numId w:val="22"/>
        </w:numPr>
        <w:spacing w:line="276" w:lineRule="auto"/>
        <w:rPr>
          <w:sz w:val="22"/>
          <w:szCs w:val="22"/>
        </w:rPr>
      </w:pPr>
      <w:r w:rsidRPr="00917D64">
        <w:rPr>
          <w:sz w:val="22"/>
          <w:szCs w:val="22"/>
        </w:rPr>
        <w:t>Razredno vijeće RN, 24.1.2020.</w:t>
      </w:r>
    </w:p>
    <w:p w:rsidR="00917D64" w:rsidRPr="00917D64" w:rsidRDefault="00917D64" w:rsidP="00917D64">
      <w:pPr>
        <w:numPr>
          <w:ilvl w:val="0"/>
          <w:numId w:val="22"/>
        </w:numPr>
        <w:spacing w:line="276" w:lineRule="auto"/>
        <w:rPr>
          <w:sz w:val="22"/>
          <w:szCs w:val="22"/>
        </w:rPr>
      </w:pPr>
      <w:r w:rsidRPr="00917D64">
        <w:rPr>
          <w:sz w:val="22"/>
          <w:szCs w:val="22"/>
        </w:rPr>
        <w:t>Razredno vijeće RN, 7.4.2020.</w:t>
      </w:r>
    </w:p>
    <w:p w:rsidR="00917D64" w:rsidRPr="00917D64" w:rsidRDefault="00917D64" w:rsidP="00917D64">
      <w:pPr>
        <w:pStyle w:val="Odlomakpopisa"/>
        <w:numPr>
          <w:ilvl w:val="0"/>
          <w:numId w:val="22"/>
        </w:numPr>
        <w:rPr>
          <w:sz w:val="22"/>
          <w:szCs w:val="22"/>
        </w:rPr>
      </w:pPr>
      <w:r w:rsidRPr="00917D64">
        <w:rPr>
          <w:sz w:val="22"/>
          <w:szCs w:val="22"/>
        </w:rPr>
        <w:t>Razredno vijeće RN, 22.5.2020.</w:t>
      </w:r>
    </w:p>
    <w:p w:rsidR="00917D64" w:rsidRPr="00917D64" w:rsidRDefault="00917D64" w:rsidP="00917D64">
      <w:pPr>
        <w:numPr>
          <w:ilvl w:val="0"/>
          <w:numId w:val="22"/>
        </w:numPr>
        <w:spacing w:line="276" w:lineRule="auto"/>
        <w:rPr>
          <w:sz w:val="22"/>
          <w:szCs w:val="22"/>
        </w:rPr>
      </w:pPr>
      <w:r w:rsidRPr="00917D64">
        <w:rPr>
          <w:sz w:val="22"/>
          <w:szCs w:val="22"/>
        </w:rPr>
        <w:t>Razredno vijeće RN, 16.6.2020.</w:t>
      </w:r>
    </w:p>
    <w:p w:rsidR="00917D64" w:rsidRPr="00917D64" w:rsidRDefault="00917D64" w:rsidP="00917D64">
      <w:pPr>
        <w:numPr>
          <w:ilvl w:val="0"/>
          <w:numId w:val="22"/>
        </w:numPr>
        <w:spacing w:line="276" w:lineRule="auto"/>
        <w:rPr>
          <w:sz w:val="22"/>
          <w:szCs w:val="22"/>
        </w:rPr>
      </w:pPr>
      <w:r w:rsidRPr="00917D64">
        <w:rPr>
          <w:sz w:val="22"/>
          <w:szCs w:val="22"/>
        </w:rPr>
        <w:t>Razredno vijeće RN, 25.6.2020.</w:t>
      </w:r>
    </w:p>
    <w:p w:rsidR="00917D64" w:rsidRPr="00917D64" w:rsidRDefault="00917D64" w:rsidP="00917D64">
      <w:pPr>
        <w:numPr>
          <w:ilvl w:val="0"/>
          <w:numId w:val="22"/>
        </w:numPr>
        <w:spacing w:line="276" w:lineRule="auto"/>
        <w:rPr>
          <w:sz w:val="22"/>
          <w:szCs w:val="22"/>
        </w:rPr>
      </w:pPr>
      <w:r w:rsidRPr="00917D64">
        <w:rPr>
          <w:sz w:val="22"/>
          <w:szCs w:val="22"/>
        </w:rPr>
        <w:t>Razredno vijeće RN, 29.6.2020.</w:t>
      </w:r>
    </w:p>
    <w:p w:rsidR="00473E97" w:rsidRPr="002C6493" w:rsidRDefault="00473E97" w:rsidP="00473E97">
      <w:pPr>
        <w:spacing w:line="340" w:lineRule="exact"/>
        <w:ind w:left="720"/>
        <w:rPr>
          <w:highlight w:val="red"/>
        </w:rPr>
      </w:pPr>
    </w:p>
    <w:p w:rsidR="00A5607D" w:rsidRPr="002C6493" w:rsidRDefault="00A5607D" w:rsidP="00473E97">
      <w:pPr>
        <w:spacing w:line="340" w:lineRule="exact"/>
        <w:ind w:left="720"/>
        <w:rPr>
          <w:highlight w:val="red"/>
        </w:rPr>
      </w:pPr>
    </w:p>
    <w:p w:rsidR="00A5607D" w:rsidRPr="002C6493" w:rsidRDefault="00A5607D" w:rsidP="00473E97">
      <w:pPr>
        <w:spacing w:line="340" w:lineRule="exact"/>
        <w:ind w:left="720"/>
        <w:rPr>
          <w:highlight w:val="red"/>
        </w:rPr>
      </w:pPr>
    </w:p>
    <w:p w:rsidR="00A5607D" w:rsidRPr="002C6493" w:rsidRDefault="00A5607D" w:rsidP="00473E97">
      <w:pPr>
        <w:spacing w:line="340" w:lineRule="exact"/>
        <w:ind w:left="720"/>
        <w:rPr>
          <w:highlight w:val="red"/>
        </w:rPr>
      </w:pPr>
    </w:p>
    <w:p w:rsidR="004471F4" w:rsidRPr="002C6493" w:rsidRDefault="004471F4" w:rsidP="00473E97">
      <w:pPr>
        <w:spacing w:line="340" w:lineRule="exact"/>
        <w:ind w:left="720"/>
        <w:rPr>
          <w:highlight w:val="red"/>
        </w:rPr>
      </w:pPr>
    </w:p>
    <w:p w:rsidR="004471F4" w:rsidRPr="002C6493" w:rsidRDefault="004471F4" w:rsidP="00473E97">
      <w:pPr>
        <w:spacing w:line="340" w:lineRule="exact"/>
        <w:ind w:left="720"/>
        <w:rPr>
          <w:highlight w:val="red"/>
        </w:rPr>
      </w:pPr>
    </w:p>
    <w:p w:rsidR="00A5607D" w:rsidRPr="002C6493" w:rsidRDefault="00A5607D" w:rsidP="00473E97">
      <w:pPr>
        <w:spacing w:line="340" w:lineRule="exact"/>
        <w:ind w:left="720"/>
        <w:rPr>
          <w:highlight w:val="red"/>
        </w:rPr>
      </w:pPr>
    </w:p>
    <w:p w:rsidR="00473E97" w:rsidRDefault="00473E97" w:rsidP="00473E97">
      <w:pPr>
        <w:spacing w:line="340" w:lineRule="exact"/>
        <w:rPr>
          <w:highlight w:val="red"/>
        </w:rPr>
      </w:pPr>
    </w:p>
    <w:p w:rsidR="00427D7C" w:rsidRDefault="00427D7C" w:rsidP="00473E97">
      <w:pPr>
        <w:spacing w:line="340" w:lineRule="exact"/>
        <w:rPr>
          <w:highlight w:val="red"/>
        </w:rPr>
      </w:pPr>
    </w:p>
    <w:p w:rsidR="00427D7C" w:rsidRPr="002C6493" w:rsidRDefault="00427D7C" w:rsidP="00473E97">
      <w:pPr>
        <w:spacing w:line="340" w:lineRule="exact"/>
        <w:rPr>
          <w:highlight w:val="red"/>
        </w:rPr>
      </w:pPr>
    </w:p>
    <w:p w:rsidR="009F1861" w:rsidRPr="002C6493" w:rsidRDefault="009F1861" w:rsidP="00473E97">
      <w:pPr>
        <w:spacing w:line="340" w:lineRule="exact"/>
        <w:rPr>
          <w:highlight w:val="red"/>
        </w:rPr>
      </w:pPr>
    </w:p>
    <w:p w:rsidR="00473E97" w:rsidRPr="006B3348" w:rsidRDefault="00473E97" w:rsidP="00473E97">
      <w:pPr>
        <w:numPr>
          <w:ilvl w:val="2"/>
          <w:numId w:val="2"/>
        </w:numPr>
        <w:spacing w:line="340" w:lineRule="exact"/>
        <w:rPr>
          <w:b/>
        </w:rPr>
      </w:pPr>
      <w:r w:rsidRPr="006B3348">
        <w:rPr>
          <w:b/>
        </w:rPr>
        <w:lastRenderedPageBreak/>
        <w:t>Rad Školskog odbora</w:t>
      </w:r>
    </w:p>
    <w:p w:rsidR="00473E97" w:rsidRPr="002C6493" w:rsidRDefault="00473E97" w:rsidP="00473E97">
      <w:pPr>
        <w:spacing w:line="340" w:lineRule="exact"/>
        <w:rPr>
          <w:highlight w:val="red"/>
        </w:rPr>
      </w:pPr>
    </w:p>
    <w:p w:rsidR="00473E97" w:rsidRPr="006B3348" w:rsidRDefault="00473E97" w:rsidP="00473E97">
      <w:pPr>
        <w:spacing w:line="340" w:lineRule="exact"/>
        <w:jc w:val="both"/>
        <w:rPr>
          <w:bCs/>
        </w:rPr>
      </w:pPr>
      <w:r w:rsidRPr="006B3348">
        <w:rPr>
          <w:bCs/>
        </w:rPr>
        <w:t>Djelokrug rada i ovlasti Školskog odbora kao organa upravljanja školom proizlaze iz Zakona o odgoju i obrazovanju  i Statuta škole. Broj sjednica Školskog odbora u tijeku školske godine ovisi o potrebama Škole.</w:t>
      </w:r>
    </w:p>
    <w:p w:rsidR="00473E97" w:rsidRPr="002C6493" w:rsidRDefault="00473E97" w:rsidP="00473E97">
      <w:pPr>
        <w:spacing w:line="340" w:lineRule="exact"/>
        <w:rPr>
          <w:highlight w:val="red"/>
        </w:rPr>
      </w:pPr>
    </w:p>
    <w:p w:rsidR="00E857CC" w:rsidRPr="006B3348" w:rsidRDefault="006B3348" w:rsidP="00E857CC">
      <w:pPr>
        <w:spacing w:line="340" w:lineRule="exact"/>
      </w:pPr>
      <w:r w:rsidRPr="006B3348">
        <w:t>U šk. godini 2019./2020</w:t>
      </w:r>
      <w:r w:rsidR="00473E97" w:rsidRPr="006B3348">
        <w:t>. održane su ove sjednice Školskog odbo</w:t>
      </w:r>
      <w:r w:rsidR="00E857CC" w:rsidRPr="006B3348">
        <w:t>ra:</w:t>
      </w:r>
    </w:p>
    <w:p w:rsidR="008417AF" w:rsidRPr="008417AF" w:rsidRDefault="008417AF" w:rsidP="008417AF">
      <w:pPr>
        <w:spacing w:line="340" w:lineRule="exact"/>
        <w:ind w:left="708"/>
      </w:pPr>
      <w:r w:rsidRPr="008417AF">
        <w:t>-23. sjednica Školskog odbora, 5. rujna 2019. godine;</w:t>
      </w:r>
    </w:p>
    <w:p w:rsidR="008417AF" w:rsidRPr="008417AF" w:rsidRDefault="008417AF" w:rsidP="008417AF">
      <w:pPr>
        <w:spacing w:line="340" w:lineRule="exact"/>
        <w:ind w:left="708"/>
      </w:pPr>
      <w:r w:rsidRPr="008417AF">
        <w:t>-24. sjednica Školskog odbora, 19. rujna 2019. godine;</w:t>
      </w:r>
    </w:p>
    <w:p w:rsidR="008417AF" w:rsidRPr="008417AF" w:rsidRDefault="008417AF" w:rsidP="008417AF">
      <w:pPr>
        <w:spacing w:line="340" w:lineRule="exact"/>
        <w:ind w:left="708"/>
      </w:pPr>
      <w:r w:rsidRPr="008417AF">
        <w:t>-25. el. sjednica Školskog odbora, 31. listopada 2019. godine;</w:t>
      </w:r>
    </w:p>
    <w:p w:rsidR="008417AF" w:rsidRPr="008417AF" w:rsidRDefault="008417AF" w:rsidP="008417AF">
      <w:pPr>
        <w:spacing w:line="340" w:lineRule="exact"/>
        <w:ind w:left="708"/>
      </w:pPr>
      <w:r w:rsidRPr="008417AF">
        <w:t>-26. el. sjednica Školskog odbora, 14. studenog 2019. godine;</w:t>
      </w:r>
    </w:p>
    <w:p w:rsidR="008417AF" w:rsidRPr="008417AF" w:rsidRDefault="008417AF" w:rsidP="008417AF">
      <w:pPr>
        <w:spacing w:line="340" w:lineRule="exact"/>
        <w:ind w:left="708"/>
      </w:pPr>
      <w:r w:rsidRPr="008417AF">
        <w:t>-27. sjednica Školskog odbora, 29. studenog 2019;</w:t>
      </w:r>
    </w:p>
    <w:p w:rsidR="008417AF" w:rsidRPr="008417AF" w:rsidRDefault="008417AF" w:rsidP="008417AF">
      <w:pPr>
        <w:spacing w:line="340" w:lineRule="exact"/>
        <w:ind w:left="708"/>
      </w:pPr>
      <w:r w:rsidRPr="008417AF">
        <w:t>-28. sjednica Školskog odbora, 11. prosinca 2019. godine;</w:t>
      </w:r>
    </w:p>
    <w:p w:rsidR="008417AF" w:rsidRPr="008417AF" w:rsidRDefault="008417AF" w:rsidP="008417AF">
      <w:pPr>
        <w:spacing w:line="340" w:lineRule="exact"/>
        <w:ind w:left="708"/>
      </w:pPr>
      <w:r w:rsidRPr="008417AF">
        <w:t>-29. el. sjednica Školskog odbora, 12. veljače 2020. godine;</w:t>
      </w:r>
    </w:p>
    <w:p w:rsidR="008417AF" w:rsidRPr="008417AF" w:rsidRDefault="008417AF" w:rsidP="008417AF">
      <w:pPr>
        <w:spacing w:line="340" w:lineRule="exact"/>
        <w:ind w:left="708"/>
      </w:pPr>
      <w:r w:rsidRPr="008417AF">
        <w:t>-30. sjednica Školskog odbora, 26. veljače 2020. godine;</w:t>
      </w:r>
    </w:p>
    <w:p w:rsidR="008417AF" w:rsidRPr="008417AF" w:rsidRDefault="008417AF" w:rsidP="008417AF">
      <w:pPr>
        <w:spacing w:line="340" w:lineRule="exact"/>
        <w:ind w:left="708"/>
      </w:pPr>
      <w:r w:rsidRPr="008417AF">
        <w:t>-31. el. sjednica Školskog odbora, 18. svibnja 2020. godine</w:t>
      </w:r>
    </w:p>
    <w:p w:rsidR="008417AF" w:rsidRPr="008417AF" w:rsidRDefault="008417AF" w:rsidP="008417AF">
      <w:pPr>
        <w:spacing w:line="340" w:lineRule="exact"/>
        <w:ind w:left="708"/>
      </w:pPr>
      <w:r w:rsidRPr="008417AF">
        <w:t>-32. el. sjednica Školskog odbora, 01. srpnja 2020. godine.</w:t>
      </w:r>
    </w:p>
    <w:p w:rsidR="00473E97" w:rsidRPr="002C6493" w:rsidRDefault="00473E97" w:rsidP="00473E97">
      <w:pPr>
        <w:spacing w:line="340" w:lineRule="exact"/>
        <w:rPr>
          <w:highlight w:val="red"/>
        </w:rPr>
      </w:pPr>
    </w:p>
    <w:p w:rsidR="00473E97" w:rsidRPr="006B3348" w:rsidRDefault="00473E97" w:rsidP="00473E97">
      <w:pPr>
        <w:numPr>
          <w:ilvl w:val="2"/>
          <w:numId w:val="2"/>
        </w:numPr>
        <w:spacing w:line="340" w:lineRule="exact"/>
        <w:rPr>
          <w:b/>
        </w:rPr>
      </w:pPr>
      <w:r w:rsidRPr="006B3348">
        <w:rPr>
          <w:b/>
        </w:rPr>
        <w:t>Rad Vijeća roditelja</w:t>
      </w:r>
    </w:p>
    <w:p w:rsidR="00473E97" w:rsidRPr="002C6493" w:rsidRDefault="00473E97" w:rsidP="00473E97">
      <w:pPr>
        <w:spacing w:line="340" w:lineRule="exact"/>
        <w:rPr>
          <w:highlight w:val="red"/>
        </w:rPr>
      </w:pPr>
    </w:p>
    <w:p w:rsidR="00473E97" w:rsidRPr="006B3348" w:rsidRDefault="00473E97" w:rsidP="00473E97">
      <w:pPr>
        <w:spacing w:line="340" w:lineRule="exact"/>
        <w:jc w:val="both"/>
      </w:pPr>
      <w:r w:rsidRPr="006B3348">
        <w:t>Vijeće roditelja formira se na početku školske godine za tekuću godinu. Čine ga predstavnici roditelja svih razreda škole odabrani na prvom roditeljskom sastanku. Glavni zadatak Vijeća roditelja je briga za ostvarivanjem interesa učenika davanjem mišljenja i prijedloga te razmatranjem možebitnih postojećih problematika.</w:t>
      </w:r>
    </w:p>
    <w:p w:rsidR="00473E97" w:rsidRPr="002C6493" w:rsidRDefault="006B3348" w:rsidP="00473E97">
      <w:pPr>
        <w:spacing w:line="340" w:lineRule="exact"/>
        <w:jc w:val="both"/>
        <w:rPr>
          <w:highlight w:val="red"/>
        </w:rPr>
      </w:pPr>
      <w:r w:rsidRPr="006B3348">
        <w:t>U šk. godini 2019./2020</w:t>
      </w:r>
      <w:r w:rsidR="00036F10" w:rsidRPr="006B3348">
        <w:t>. održane su 3</w:t>
      </w:r>
      <w:r w:rsidR="00473E97" w:rsidRPr="006B3348">
        <w:t xml:space="preserve"> sjednic</w:t>
      </w:r>
      <w:r w:rsidR="00473E97" w:rsidRPr="00427D7C">
        <w:t xml:space="preserve">e Vijeća roditelja. Na sastancima se raspravljalo o temama vezanim za rad škole i suradnju škole i roditelja. </w:t>
      </w:r>
      <w:r w:rsidR="00427D7C" w:rsidRPr="00427D7C">
        <w:t>Na trećem održanom sastanku se razgovaralo o organizaciji nastave u 2020./2021. školskoj godini, a sukladno epidemiološkim mjerama i preporukama MZO.</w:t>
      </w:r>
    </w:p>
    <w:p w:rsidR="00473E97" w:rsidRPr="002C6493" w:rsidRDefault="00473E97" w:rsidP="00473E97">
      <w:pPr>
        <w:spacing w:line="340" w:lineRule="exact"/>
        <w:jc w:val="both"/>
        <w:rPr>
          <w:highlight w:val="red"/>
          <w:lang w:val="pl-PL"/>
        </w:rPr>
      </w:pPr>
    </w:p>
    <w:p w:rsidR="00473E97" w:rsidRPr="006B3348" w:rsidRDefault="00473E97" w:rsidP="00473E97">
      <w:pPr>
        <w:numPr>
          <w:ilvl w:val="2"/>
          <w:numId w:val="2"/>
        </w:numPr>
        <w:spacing w:line="340" w:lineRule="exact"/>
        <w:jc w:val="both"/>
        <w:rPr>
          <w:b/>
        </w:rPr>
      </w:pPr>
      <w:r w:rsidRPr="006B3348">
        <w:rPr>
          <w:b/>
          <w:lang w:val="pl-PL"/>
        </w:rPr>
        <w:t>Rad stručno-pedagoške službe</w:t>
      </w:r>
    </w:p>
    <w:p w:rsidR="00473E97" w:rsidRPr="002C6493" w:rsidRDefault="00473E97" w:rsidP="00473E97">
      <w:pPr>
        <w:spacing w:line="340" w:lineRule="exact"/>
        <w:jc w:val="both"/>
        <w:rPr>
          <w:highlight w:val="red"/>
        </w:rPr>
      </w:pPr>
    </w:p>
    <w:p w:rsidR="005D571C" w:rsidRPr="002C6493" w:rsidRDefault="00473E97" w:rsidP="00473E97">
      <w:pPr>
        <w:spacing w:line="340" w:lineRule="exact"/>
        <w:jc w:val="both"/>
        <w:rPr>
          <w:highlight w:val="red"/>
        </w:rPr>
      </w:pPr>
      <w:r w:rsidRPr="006B3348">
        <w:t xml:space="preserve">U OŠ „Srinjine“ u okviru rada stručno-pedagoške službe djeluju dvije odvojene službe: pedagog (na puno radno vrijeme) i stručni suradnik knjižničar (na pola radnog vremena).   </w:t>
      </w:r>
      <w:r w:rsidR="005D571C" w:rsidRPr="006B3348">
        <w:t>U prosincu 2018.</w:t>
      </w:r>
      <w:r w:rsidR="00917D64">
        <w:t xml:space="preserve"> </w:t>
      </w:r>
      <w:r w:rsidR="005D571C" w:rsidRPr="006B3348">
        <w:t xml:space="preserve">godine, kroz mjeru pripravništva, na određeno vrijeme od godinu dana je zaposlena i stručna suradnica psihologinja. </w:t>
      </w:r>
    </w:p>
    <w:p w:rsidR="00473E97" w:rsidRPr="006B3348" w:rsidRDefault="00473E97" w:rsidP="00473E97">
      <w:pPr>
        <w:spacing w:line="340" w:lineRule="exact"/>
        <w:jc w:val="both"/>
      </w:pPr>
      <w:r w:rsidRPr="006B3348">
        <w:t>Polazište rada stručnih suradnika je Godišnji plan i program rada za tekuću školsku godinu, kao i Školski kurikulum. Plan rada i program je u skladu sa okvirnim djelokrugom rada koji se redovito utvrđuje i unapređuje na pripadajućim Županijskim stručnim vijećima pedagoga</w:t>
      </w:r>
      <w:r w:rsidR="005D571C" w:rsidRPr="006B3348">
        <w:t>, psihologa</w:t>
      </w:r>
      <w:r w:rsidRPr="006B3348">
        <w:t xml:space="preserve"> i knjižničara. U planiranju rada se vodilo računa o svim sastavnicama bitnim za funkcioniranje odgojno-obrazovne ustanove, ali i osobitostima i potrebama sredine u kojoj škola djeluje. Stručni suradnici svakodnevno sudjeluju u savjetodavnom radu s učenicima, roditeljima te kolegama po potrebi, posreduju u suradnji roditelja i učitelja ili učitelja i učenika, </w:t>
      </w:r>
      <w:r w:rsidRPr="006B3348">
        <w:lastRenderedPageBreak/>
        <w:t>sudjeluju u radu stručnih vijeća škole, sudjeluju u planiranju i provođenju izvannastavnih aktivnosti te u radu Povjerenstava za organizaciju kulturno-javne i projektne djelatnosti škole. Rad stručnih službi nadzire ravnateljica, a is</w:t>
      </w:r>
      <w:r w:rsidR="005D571C" w:rsidRPr="006B3348">
        <w:t>te redovito predaju iscrpna izv</w:t>
      </w:r>
      <w:r w:rsidRPr="006B3348">
        <w:t>ješća o radu u tekućoj godini.</w:t>
      </w:r>
    </w:p>
    <w:p w:rsidR="004471F4" w:rsidRPr="006B3348" w:rsidRDefault="004471F4" w:rsidP="00473E97">
      <w:pPr>
        <w:spacing w:line="340" w:lineRule="exact"/>
        <w:jc w:val="both"/>
      </w:pPr>
    </w:p>
    <w:p w:rsidR="00473E97" w:rsidRPr="006B3348" w:rsidRDefault="00473E97" w:rsidP="00473E97">
      <w:pPr>
        <w:numPr>
          <w:ilvl w:val="2"/>
          <w:numId w:val="2"/>
        </w:numPr>
        <w:spacing w:line="340" w:lineRule="exact"/>
        <w:jc w:val="both"/>
        <w:rPr>
          <w:b/>
        </w:rPr>
      </w:pPr>
      <w:r w:rsidRPr="006B3348">
        <w:rPr>
          <w:b/>
        </w:rPr>
        <w:t>Rad administrativno-tehničkih službi</w:t>
      </w:r>
    </w:p>
    <w:p w:rsidR="00473E97" w:rsidRPr="006B3348" w:rsidRDefault="00473E97" w:rsidP="00473E97">
      <w:pPr>
        <w:spacing w:line="340" w:lineRule="exact"/>
        <w:jc w:val="both"/>
      </w:pPr>
    </w:p>
    <w:p w:rsidR="00473E97" w:rsidRPr="006B3348" w:rsidRDefault="00473E97" w:rsidP="00473E97">
      <w:pPr>
        <w:spacing w:line="340" w:lineRule="exact"/>
        <w:jc w:val="both"/>
      </w:pPr>
      <w:r w:rsidRPr="006B3348">
        <w:t>Do 2016. godine po</w:t>
      </w:r>
      <w:r w:rsidR="005D571C" w:rsidRPr="006B3348">
        <w:t>s</w:t>
      </w:r>
      <w:r w:rsidRPr="006B3348">
        <w:t xml:space="preserve">love tajnika i računovođe u našoj školi je obavljala jedna osoba. Odlaskom djelatnice u mirovinu, a temeljem suglasnosti dobivene od nadležnog Ministarstva na radno mjesto tajnice zaposlena je djelatnica na pola radnog vremena, dok je na radno mjesto voditeljice računovodstva zaposlena druga osoba, također na pola radnog vremena. Moramo istaknuti da je organizacija rada škole, osobito rada administrativnog osoblja sveobuhvatna te je zbog novosti u ustrojstvu rada tajnice i voditeljice računovodstva, često otežano izvršavanje svakodnevnih poslova iz tehničkih razloga te smo mišljenja da je školi neophodno imati barem jednu djelatnicu iz administrativne službe koja bi bila zaposlena na puno radno vrijeme.      </w:t>
      </w:r>
    </w:p>
    <w:p w:rsidR="00473E97" w:rsidRPr="006B3348" w:rsidRDefault="00473E97" w:rsidP="00473E97">
      <w:pPr>
        <w:spacing w:line="340" w:lineRule="exact"/>
        <w:jc w:val="both"/>
      </w:pPr>
      <w:r w:rsidRPr="006B3348">
        <w:t>U školi su zaposlene dvije spremačice koje vode brigu o izgledu školske zgrade i školskog dvorišta.  Rad spremačica je tako organiziran da djelatnice naizmjenično koriste godišnji odmor čime se osigurava da je tijekom ljetnog odmora uvijek netko prisutan u školi. Osim spremačica</w:t>
      </w:r>
      <w:r w:rsidR="00036F10" w:rsidRPr="006B3348">
        <w:t>,</w:t>
      </w:r>
      <w:r w:rsidRPr="006B3348">
        <w:t xml:space="preserve"> radu tehničke službe pomaže i kućni majstor zaposlen na puno radno vrijeme, koji redovito izvršava sve tekuće poslove iz njegova djelokruga rada.</w:t>
      </w:r>
    </w:p>
    <w:p w:rsidR="00473E97" w:rsidRPr="006B3348" w:rsidRDefault="00473E97" w:rsidP="00473E97">
      <w:pPr>
        <w:spacing w:line="340" w:lineRule="exact"/>
        <w:jc w:val="both"/>
      </w:pPr>
    </w:p>
    <w:p w:rsidR="00473E97" w:rsidRPr="006B3348" w:rsidRDefault="004471F4" w:rsidP="00473E97">
      <w:pPr>
        <w:pStyle w:val="Bezproreda"/>
        <w:numPr>
          <w:ilvl w:val="1"/>
          <w:numId w:val="2"/>
        </w:numPr>
        <w:spacing w:line="340" w:lineRule="exact"/>
        <w:rPr>
          <w:rFonts w:ascii="Times New Roman" w:hAnsi="Times New Roman"/>
          <w:b/>
          <w:sz w:val="24"/>
          <w:szCs w:val="24"/>
        </w:rPr>
      </w:pPr>
      <w:r w:rsidRPr="006B3348">
        <w:rPr>
          <w:rFonts w:ascii="Times New Roman" w:hAnsi="Times New Roman"/>
          <w:b/>
          <w:sz w:val="24"/>
          <w:szCs w:val="24"/>
        </w:rPr>
        <w:t xml:space="preserve"> </w:t>
      </w:r>
      <w:r w:rsidR="00473E97" w:rsidRPr="006B3348">
        <w:rPr>
          <w:rFonts w:ascii="Times New Roman" w:hAnsi="Times New Roman"/>
          <w:b/>
          <w:sz w:val="24"/>
          <w:szCs w:val="24"/>
        </w:rPr>
        <w:t>Realizacija nastavnog plana i programa</w:t>
      </w:r>
    </w:p>
    <w:p w:rsidR="00473E97" w:rsidRPr="006B3348" w:rsidRDefault="00473E97" w:rsidP="00473E97">
      <w:pPr>
        <w:pStyle w:val="Bezproreda"/>
        <w:spacing w:line="340" w:lineRule="exact"/>
        <w:ind w:left="1080"/>
        <w:rPr>
          <w:rFonts w:ascii="Times New Roman" w:hAnsi="Times New Roman"/>
          <w:sz w:val="24"/>
          <w:szCs w:val="24"/>
        </w:rPr>
      </w:pPr>
    </w:p>
    <w:p w:rsidR="00473E97" w:rsidRPr="006B3348" w:rsidRDefault="00473E97" w:rsidP="00473E97">
      <w:pPr>
        <w:pStyle w:val="Bezproreda"/>
        <w:numPr>
          <w:ilvl w:val="2"/>
          <w:numId w:val="2"/>
        </w:numPr>
        <w:spacing w:line="340" w:lineRule="exact"/>
        <w:rPr>
          <w:rFonts w:ascii="Times New Roman" w:hAnsi="Times New Roman"/>
          <w:b/>
          <w:sz w:val="24"/>
          <w:szCs w:val="24"/>
        </w:rPr>
      </w:pPr>
      <w:r w:rsidRPr="006B3348">
        <w:rPr>
          <w:rFonts w:ascii="Times New Roman" w:hAnsi="Times New Roman"/>
          <w:b/>
          <w:sz w:val="24"/>
          <w:szCs w:val="24"/>
        </w:rPr>
        <w:t>Pristup planiranju svih oblika odgojno-obrazovnog rada</w:t>
      </w:r>
    </w:p>
    <w:p w:rsidR="00473E97" w:rsidRPr="002C6493" w:rsidRDefault="00473E97" w:rsidP="00473E97">
      <w:pPr>
        <w:pStyle w:val="Bezproreda"/>
        <w:spacing w:line="340" w:lineRule="exact"/>
        <w:rPr>
          <w:rFonts w:ascii="Times New Roman" w:hAnsi="Times New Roman"/>
          <w:sz w:val="24"/>
          <w:szCs w:val="24"/>
          <w:highlight w:val="red"/>
        </w:rPr>
      </w:pPr>
    </w:p>
    <w:p w:rsidR="00473E97" w:rsidRPr="002C6493" w:rsidRDefault="00473E97" w:rsidP="00473E97">
      <w:pPr>
        <w:spacing w:line="340" w:lineRule="exact"/>
        <w:jc w:val="both"/>
        <w:rPr>
          <w:color w:val="FFFFFF" w:themeColor="background1"/>
          <w:highlight w:val="red"/>
        </w:rPr>
      </w:pPr>
      <w:r w:rsidRPr="006B3348">
        <w:t xml:space="preserve">Planovi i programi svih oblika nastave sastavni su dio Godišnjeg plana i programa škole. Plan </w:t>
      </w:r>
      <w:r w:rsidRPr="008417AF">
        <w:t>i program rada š</w:t>
      </w:r>
      <w:r w:rsidR="00036F10" w:rsidRPr="008417AF">
        <w:t xml:space="preserve">kole na prijedlog ravnateljice </w:t>
      </w:r>
      <w:r w:rsidRPr="008417AF">
        <w:t>svake godine usvaja Školski odbor</w:t>
      </w:r>
      <w:r w:rsidRPr="008417AF">
        <w:rPr>
          <w:color w:val="000000" w:themeColor="text1"/>
        </w:rPr>
        <w:t>. G</w:t>
      </w:r>
      <w:r w:rsidR="00D87522" w:rsidRPr="008417AF">
        <w:rPr>
          <w:color w:val="000000" w:themeColor="text1"/>
        </w:rPr>
        <w:t>odišnji plan i program rada</w:t>
      </w:r>
      <w:r w:rsidR="006B3348" w:rsidRPr="008417AF">
        <w:rPr>
          <w:color w:val="000000" w:themeColor="text1"/>
        </w:rPr>
        <w:t xml:space="preserve"> i Kurikulum za šk. godinu 2019./2020</w:t>
      </w:r>
      <w:r w:rsidRPr="008417AF">
        <w:rPr>
          <w:color w:val="000000" w:themeColor="text1"/>
        </w:rPr>
        <w:t xml:space="preserve">. </w:t>
      </w:r>
      <w:r w:rsidR="00D87522" w:rsidRPr="008417AF">
        <w:rPr>
          <w:color w:val="000000" w:themeColor="text1"/>
        </w:rPr>
        <w:t xml:space="preserve">usvojen je </w:t>
      </w:r>
      <w:r w:rsidR="005D571C" w:rsidRPr="008417AF">
        <w:rPr>
          <w:color w:val="000000" w:themeColor="text1"/>
        </w:rPr>
        <w:t xml:space="preserve">na sjednici ŠO održanoj </w:t>
      </w:r>
      <w:r w:rsidR="008417AF" w:rsidRPr="008417AF">
        <w:rPr>
          <w:color w:val="000000" w:themeColor="text1"/>
        </w:rPr>
        <w:t>19.9.2019</w:t>
      </w:r>
      <w:r w:rsidRPr="008417AF">
        <w:rPr>
          <w:color w:val="000000" w:themeColor="text1"/>
        </w:rPr>
        <w:t>.</w:t>
      </w:r>
    </w:p>
    <w:p w:rsidR="00473E97" w:rsidRPr="002C6493" w:rsidRDefault="00473E97" w:rsidP="00473E97">
      <w:pPr>
        <w:spacing w:line="340" w:lineRule="exact"/>
        <w:jc w:val="both"/>
        <w:rPr>
          <w:highlight w:val="red"/>
        </w:rPr>
      </w:pPr>
      <w:r w:rsidRPr="002C6493">
        <w:rPr>
          <w:highlight w:val="red"/>
        </w:rPr>
        <w:t xml:space="preserve">      </w:t>
      </w:r>
    </w:p>
    <w:p w:rsidR="00473E97" w:rsidRPr="006B3348" w:rsidRDefault="00473E97" w:rsidP="00473E97">
      <w:pPr>
        <w:spacing w:line="340" w:lineRule="exact"/>
        <w:jc w:val="both"/>
      </w:pPr>
      <w:r w:rsidRPr="006B3348">
        <w:t xml:space="preserve">Na početku školske godine učitelji na stručnim aktivima izrađuju nastavni plan i program za tekuću godinu te iste </w:t>
      </w:r>
      <w:r w:rsidR="00D87522" w:rsidRPr="006B3348">
        <w:t>postave u e-Dnevnik gdje je dostupan i pedagoginji i ravnateljici</w:t>
      </w:r>
      <w:r w:rsidRPr="006B3348">
        <w:t>, koje skrbe da se tijekom školske godine isti realiziraju prema predviđenom planu.</w:t>
      </w:r>
    </w:p>
    <w:p w:rsidR="00473E97" w:rsidRPr="002C6493" w:rsidRDefault="00473E97" w:rsidP="00473E97">
      <w:pPr>
        <w:spacing w:line="340" w:lineRule="exact"/>
        <w:jc w:val="both"/>
        <w:rPr>
          <w:highlight w:val="red"/>
        </w:rPr>
      </w:pPr>
    </w:p>
    <w:p w:rsidR="005D571C" w:rsidRPr="002C6493" w:rsidRDefault="00473E97" w:rsidP="00473E97">
      <w:pPr>
        <w:spacing w:line="340" w:lineRule="exact"/>
        <w:jc w:val="both"/>
        <w:rPr>
          <w:highlight w:val="red"/>
        </w:rPr>
      </w:pPr>
      <w:r w:rsidRPr="006B3348">
        <w:t>Učitelji su predali sve potrebne materijale za izradu Kurikuluma kao i Izvedbenog programa građanskog odgoja i ob</w:t>
      </w:r>
      <w:r w:rsidR="006B3348" w:rsidRPr="006B3348">
        <w:t>razovanja za školsku godinu 2019./2020. Do kraja školske godine 2019./2020</w:t>
      </w:r>
      <w:r w:rsidRPr="00CF0302">
        <w:t xml:space="preserve">. godišnji plan i program je realiziran </w:t>
      </w:r>
      <w:r w:rsidR="00CF0302" w:rsidRPr="00CF0302">
        <w:t xml:space="preserve">uz određena odstupanja s obzirom na iznenadnu situaciju </w:t>
      </w:r>
      <w:r w:rsidR="00CF0302">
        <w:t>izazvanu pandemijom</w:t>
      </w:r>
      <w:r w:rsidR="00CF0302" w:rsidRPr="00CF0302">
        <w:t xml:space="preserve"> korona virusa. </w:t>
      </w:r>
    </w:p>
    <w:p w:rsidR="005D571C" w:rsidRDefault="005D571C" w:rsidP="00473E97">
      <w:pPr>
        <w:spacing w:line="340" w:lineRule="exact"/>
        <w:jc w:val="both"/>
        <w:rPr>
          <w:highlight w:val="red"/>
        </w:rPr>
      </w:pPr>
    </w:p>
    <w:p w:rsidR="009F1861" w:rsidRDefault="009F1861" w:rsidP="00473E97">
      <w:pPr>
        <w:spacing w:line="340" w:lineRule="exact"/>
        <w:jc w:val="both"/>
        <w:rPr>
          <w:highlight w:val="red"/>
        </w:rPr>
      </w:pPr>
    </w:p>
    <w:p w:rsidR="008417AF" w:rsidRDefault="008417AF" w:rsidP="00473E97">
      <w:pPr>
        <w:spacing w:line="340" w:lineRule="exact"/>
        <w:jc w:val="both"/>
        <w:rPr>
          <w:highlight w:val="red"/>
        </w:rPr>
      </w:pPr>
    </w:p>
    <w:p w:rsidR="00F10F4E" w:rsidRPr="002C6493" w:rsidRDefault="00F10F4E" w:rsidP="00473E97">
      <w:pPr>
        <w:spacing w:line="340" w:lineRule="exact"/>
        <w:jc w:val="both"/>
        <w:rPr>
          <w:highlight w:val="red"/>
        </w:rPr>
      </w:pPr>
    </w:p>
    <w:p w:rsidR="00473E97" w:rsidRPr="006B3348" w:rsidRDefault="00473E97" w:rsidP="00473E97">
      <w:pPr>
        <w:pStyle w:val="Bezproreda"/>
        <w:numPr>
          <w:ilvl w:val="2"/>
          <w:numId w:val="2"/>
        </w:numPr>
        <w:spacing w:line="340" w:lineRule="exact"/>
        <w:rPr>
          <w:rFonts w:ascii="Times New Roman" w:hAnsi="Times New Roman"/>
          <w:b/>
          <w:sz w:val="24"/>
          <w:szCs w:val="24"/>
        </w:rPr>
      </w:pPr>
      <w:r w:rsidRPr="006B3348">
        <w:rPr>
          <w:rFonts w:ascii="Times New Roman" w:hAnsi="Times New Roman"/>
          <w:b/>
          <w:sz w:val="24"/>
          <w:szCs w:val="24"/>
        </w:rPr>
        <w:lastRenderedPageBreak/>
        <w:t>Realizacija plana i programa izborne nastave</w:t>
      </w:r>
    </w:p>
    <w:p w:rsidR="00473E97" w:rsidRPr="002C6493" w:rsidRDefault="00473E97" w:rsidP="00473E97">
      <w:pPr>
        <w:spacing w:line="340" w:lineRule="exact"/>
        <w:jc w:val="both"/>
        <w:rPr>
          <w:highlight w:val="red"/>
        </w:rPr>
      </w:pPr>
    </w:p>
    <w:p w:rsidR="00016D35" w:rsidRPr="009F1861" w:rsidRDefault="00473E97" w:rsidP="009F1861">
      <w:pPr>
        <w:shd w:val="clear" w:color="auto" w:fill="FFFFFF" w:themeFill="background1"/>
        <w:spacing w:line="340" w:lineRule="exact"/>
        <w:jc w:val="both"/>
      </w:pPr>
      <w:r w:rsidRPr="00CF0302">
        <w:t xml:space="preserve">Vjeronauk </w:t>
      </w:r>
      <w:r w:rsidR="009F1861">
        <w:t xml:space="preserve">je, </w:t>
      </w:r>
      <w:r w:rsidRPr="00CF0302">
        <w:t>kao</w:t>
      </w:r>
      <w:r w:rsidR="00D87522" w:rsidRPr="00CF0302">
        <w:t xml:space="preserve"> izborni predmet</w:t>
      </w:r>
      <w:r w:rsidR="009F1861">
        <w:t>, pohađalo</w:t>
      </w:r>
      <w:r w:rsidR="00D87522" w:rsidRPr="00CF0302">
        <w:t xml:space="preserve"> </w:t>
      </w:r>
      <w:r w:rsidR="00CF0302" w:rsidRPr="00CF0302">
        <w:t>171/173</w:t>
      </w:r>
      <w:r w:rsidRPr="00CF0302">
        <w:t xml:space="preserve"> učenika šk</w:t>
      </w:r>
      <w:r w:rsidR="00D87522" w:rsidRPr="00CF0302">
        <w:t xml:space="preserve">ole, dva sata tjedno. U školi </w:t>
      </w:r>
      <w:r w:rsidR="005D571C" w:rsidRPr="00CF0302">
        <w:t>su</w:t>
      </w:r>
      <w:r w:rsidRPr="00CF0302">
        <w:t xml:space="preserve"> </w:t>
      </w:r>
      <w:r w:rsidR="009F1861">
        <w:t xml:space="preserve">bili </w:t>
      </w:r>
      <w:r w:rsidRPr="00CF0302">
        <w:t>zaposlen</w:t>
      </w:r>
      <w:r w:rsidR="00CF0302" w:rsidRPr="00CF0302">
        <w:t>i</w:t>
      </w:r>
      <w:r w:rsidRPr="00CF0302">
        <w:t xml:space="preserve"> </w:t>
      </w:r>
      <w:r w:rsidR="00CF0302" w:rsidRPr="00CF0302">
        <w:t xml:space="preserve">vjeroučiteljica na neodređeno </w:t>
      </w:r>
      <w:r w:rsidRPr="00CF0302">
        <w:t>puno</w:t>
      </w:r>
      <w:r w:rsidR="00CF0302" w:rsidRPr="00CF0302">
        <w:t xml:space="preserve"> radno vrijeme i vjeroučitelj</w:t>
      </w:r>
      <w:r w:rsidRPr="00CF0302">
        <w:t xml:space="preserve"> </w:t>
      </w:r>
      <w:r w:rsidR="00CF0302" w:rsidRPr="00CF0302">
        <w:t>na određeno</w:t>
      </w:r>
      <w:r w:rsidRPr="00CF0302">
        <w:t xml:space="preserve"> nepuno radno vrijeme (ukupno 2</w:t>
      </w:r>
      <w:r w:rsidR="000B4802" w:rsidRPr="00CF0302">
        <w:t xml:space="preserve">2 </w:t>
      </w:r>
      <w:r w:rsidRPr="00CF0302">
        <w:t xml:space="preserve">sata izborne nastave vjeronauka). </w:t>
      </w:r>
    </w:p>
    <w:p w:rsidR="00473E97" w:rsidRPr="002C6493" w:rsidRDefault="00473E97" w:rsidP="00473E97">
      <w:pPr>
        <w:tabs>
          <w:tab w:val="left" w:pos="1140"/>
        </w:tabs>
        <w:spacing w:line="340" w:lineRule="exact"/>
        <w:jc w:val="both"/>
        <w:rPr>
          <w:highlight w:val="red"/>
        </w:rPr>
      </w:pPr>
    </w:p>
    <w:p w:rsidR="00473E97" w:rsidRPr="00CF0302" w:rsidRDefault="005D571C" w:rsidP="00473E97">
      <w:pPr>
        <w:tabs>
          <w:tab w:val="left" w:pos="1140"/>
        </w:tabs>
        <w:spacing w:line="340" w:lineRule="exact"/>
        <w:jc w:val="both"/>
      </w:pPr>
      <w:r w:rsidRPr="009F1861">
        <w:t>Od školske godine 2018./2019. informatika je obvezan predmet u petom i šestom razredu</w:t>
      </w:r>
      <w:r w:rsidR="000B68E8" w:rsidRPr="009F1861">
        <w:t xml:space="preserve"> te je i</w:t>
      </w:r>
      <w:r w:rsidR="00473E97" w:rsidRPr="009F1861">
        <w:t>zborna nastava informati</w:t>
      </w:r>
      <w:r w:rsidR="000B68E8" w:rsidRPr="009F1861">
        <w:t xml:space="preserve">ke ponuđena </w:t>
      </w:r>
      <w:r w:rsidRPr="009F1861">
        <w:t>svim učenicima</w:t>
      </w:r>
      <w:r w:rsidR="00473E97" w:rsidRPr="009F1861">
        <w:t xml:space="preserve"> </w:t>
      </w:r>
      <w:r w:rsidRPr="009F1861">
        <w:t>sedmog i</w:t>
      </w:r>
      <w:r w:rsidR="00473E97" w:rsidRPr="009F1861">
        <w:t xml:space="preserve"> osmog razreda (ukupno </w:t>
      </w:r>
      <w:r w:rsidRPr="009F1861">
        <w:t>8</w:t>
      </w:r>
      <w:r w:rsidR="00473E97" w:rsidRPr="009F1861">
        <w:t xml:space="preserve"> sati</w:t>
      </w:r>
      <w:r w:rsidRPr="009F1861">
        <w:t xml:space="preserve"> izborne nastave</w:t>
      </w:r>
      <w:r w:rsidR="00473E97" w:rsidRPr="009F1861">
        <w:t xml:space="preserve"> informatike). Nastavu</w:t>
      </w:r>
      <w:r w:rsidR="00473E97" w:rsidRPr="00CF0302">
        <w:t xml:space="preserve"> je pohađa</w:t>
      </w:r>
      <w:r w:rsidR="009F1861">
        <w:t>l</w:t>
      </w:r>
      <w:r w:rsidR="00473E97" w:rsidRPr="00CF0302">
        <w:t xml:space="preserve">o </w:t>
      </w:r>
      <w:r w:rsidR="005B6997" w:rsidRPr="00CF0302">
        <w:t>11</w:t>
      </w:r>
      <w:r w:rsidR="00CF0302" w:rsidRPr="00CF0302">
        <w:t>1</w:t>
      </w:r>
      <w:r w:rsidR="00473E97" w:rsidRPr="00CF0302">
        <w:t xml:space="preserve"> učenik</w:t>
      </w:r>
      <w:r w:rsidR="009F1861">
        <w:t>a</w:t>
      </w:r>
      <w:r w:rsidR="00473E97" w:rsidRPr="00CF0302">
        <w:t>.</w:t>
      </w:r>
    </w:p>
    <w:p w:rsidR="00473E97" w:rsidRPr="00CF0302" w:rsidRDefault="00473E97" w:rsidP="00473E97">
      <w:pPr>
        <w:tabs>
          <w:tab w:val="left" w:pos="1140"/>
        </w:tabs>
        <w:spacing w:line="340" w:lineRule="exact"/>
        <w:jc w:val="both"/>
      </w:pPr>
      <w:r w:rsidRPr="00CF0302">
        <w:t xml:space="preserve">              </w:t>
      </w:r>
    </w:p>
    <w:p w:rsidR="00473E97" w:rsidRPr="002C6493" w:rsidRDefault="00473E97" w:rsidP="00473E97">
      <w:pPr>
        <w:shd w:val="clear" w:color="auto" w:fill="FFFFFF" w:themeFill="background1"/>
        <w:tabs>
          <w:tab w:val="left" w:pos="1140"/>
        </w:tabs>
        <w:spacing w:line="340" w:lineRule="exact"/>
        <w:jc w:val="both"/>
        <w:rPr>
          <w:highlight w:val="red"/>
        </w:rPr>
      </w:pPr>
      <w:r w:rsidRPr="00016D35">
        <w:t xml:space="preserve">Na temelju preporuka nadležnog Ministarstva, učenicima je ranijih godina ponuđena mogućnost učenja </w:t>
      </w:r>
      <w:r w:rsidRPr="008417AF">
        <w:t xml:space="preserve">drugog stranog jezika u sklopu izborne nastave. Većina učenika je između njemačkog i talijanskog jezika odabrala talijanski jezik. Ovu školsku godinu imali smo 5 formiranih skupina od IV- VIII razreda po dva sata tjedno (ukupno 10 sati talijanskog </w:t>
      </w:r>
      <w:r w:rsidR="005B6997" w:rsidRPr="008417AF">
        <w:t>jezika). Nastavu je pohađao 61 učenik</w:t>
      </w:r>
      <w:r w:rsidRPr="008417AF">
        <w:t>.</w:t>
      </w:r>
    </w:p>
    <w:p w:rsidR="00473E97" w:rsidRPr="002C6493" w:rsidRDefault="00473E97" w:rsidP="00473E97">
      <w:pPr>
        <w:tabs>
          <w:tab w:val="left" w:pos="1140"/>
        </w:tabs>
        <w:spacing w:line="340" w:lineRule="exact"/>
        <w:jc w:val="both"/>
        <w:rPr>
          <w:highlight w:val="red"/>
        </w:rPr>
      </w:pPr>
    </w:p>
    <w:p w:rsidR="00473E97" w:rsidRPr="00016D35" w:rsidRDefault="00473E97" w:rsidP="00473E97">
      <w:pPr>
        <w:tabs>
          <w:tab w:val="left" w:pos="1140"/>
        </w:tabs>
        <w:spacing w:line="340" w:lineRule="exact"/>
        <w:jc w:val="both"/>
      </w:pPr>
      <w:r w:rsidRPr="00016D35">
        <w:t xml:space="preserve">Izborna nastava osim </w:t>
      </w:r>
      <w:r w:rsidR="005B6997" w:rsidRPr="00016D35">
        <w:t>vjeronauka, organizira se nakon</w:t>
      </w:r>
      <w:r w:rsidRPr="00016D35">
        <w:t xml:space="preserve"> </w:t>
      </w:r>
      <w:r w:rsidR="005B6997" w:rsidRPr="00016D35">
        <w:t>redovne nastave</w:t>
      </w:r>
      <w:r w:rsidRPr="00016D35">
        <w:t>.</w:t>
      </w:r>
    </w:p>
    <w:p w:rsidR="00473E97" w:rsidRPr="002C6493" w:rsidRDefault="00473E97" w:rsidP="00473E97">
      <w:pPr>
        <w:tabs>
          <w:tab w:val="left" w:pos="1140"/>
        </w:tabs>
        <w:spacing w:line="340" w:lineRule="exact"/>
        <w:jc w:val="both"/>
        <w:rPr>
          <w:highlight w:val="red"/>
        </w:rPr>
      </w:pPr>
    </w:p>
    <w:p w:rsidR="00473E97" w:rsidRPr="00016D35" w:rsidRDefault="00473E97" w:rsidP="00473E97">
      <w:pPr>
        <w:tabs>
          <w:tab w:val="left" w:pos="1140"/>
        </w:tabs>
        <w:spacing w:line="340" w:lineRule="exact"/>
        <w:jc w:val="both"/>
        <w:rPr>
          <w:i/>
        </w:rPr>
      </w:pPr>
      <w:r w:rsidRPr="00016D35">
        <w:t xml:space="preserve">Kako bi se svim učenicima škole omogućilo sudjelovanje u programu izborne nastave, škola organizira  prijevoz učenika i nakon izborne nastave. </w:t>
      </w:r>
    </w:p>
    <w:p w:rsidR="00473E97" w:rsidRPr="002C6493" w:rsidRDefault="00473E97" w:rsidP="00473E97">
      <w:pPr>
        <w:tabs>
          <w:tab w:val="left" w:pos="1140"/>
        </w:tabs>
        <w:spacing w:line="340" w:lineRule="exact"/>
        <w:jc w:val="both"/>
        <w:rPr>
          <w:highlight w:val="red"/>
        </w:rPr>
      </w:pPr>
    </w:p>
    <w:p w:rsidR="00473E97" w:rsidRPr="00427D7C" w:rsidRDefault="00473E97" w:rsidP="00473E97">
      <w:pPr>
        <w:numPr>
          <w:ilvl w:val="2"/>
          <w:numId w:val="2"/>
        </w:numPr>
        <w:tabs>
          <w:tab w:val="left" w:pos="1140"/>
        </w:tabs>
        <w:spacing w:line="340" w:lineRule="exact"/>
        <w:jc w:val="both"/>
        <w:rPr>
          <w:b/>
        </w:rPr>
      </w:pPr>
      <w:r w:rsidRPr="00427D7C">
        <w:rPr>
          <w:b/>
        </w:rPr>
        <w:t>Rad i postignuća u dodatnom radu</w:t>
      </w:r>
    </w:p>
    <w:p w:rsidR="00473E97" w:rsidRPr="00427D7C" w:rsidRDefault="00473E97" w:rsidP="00473E97">
      <w:pPr>
        <w:tabs>
          <w:tab w:val="left" w:pos="1140"/>
        </w:tabs>
        <w:spacing w:line="340" w:lineRule="exact"/>
        <w:jc w:val="both"/>
      </w:pPr>
    </w:p>
    <w:p w:rsidR="00473E97" w:rsidRPr="00427D7C" w:rsidRDefault="00473E97" w:rsidP="00473E97">
      <w:pPr>
        <w:spacing w:line="340" w:lineRule="exact"/>
        <w:jc w:val="both"/>
      </w:pPr>
      <w:r w:rsidRPr="00427D7C">
        <w:t>Svaku školsku godinu nastojimo poboljšati kvalitetu rada s najboljim učenicima kroz dodatnu nastavu. Obzirom da smo mala škola, nemamo veliki broj učenika koji se izrazito ističu u postignućima te nastojimo djeci koja pokazuju te sklonosti osigurati optimalne uvjete i razvoj kroz područja u kojima postižu najbolje rezultate.</w:t>
      </w:r>
    </w:p>
    <w:p w:rsidR="00473E97" w:rsidRPr="002C6493" w:rsidRDefault="00473E97" w:rsidP="00473E97">
      <w:pPr>
        <w:spacing w:line="340" w:lineRule="exact"/>
        <w:jc w:val="both"/>
        <w:rPr>
          <w:highlight w:val="red"/>
        </w:rPr>
      </w:pPr>
    </w:p>
    <w:p w:rsidR="00473E97" w:rsidRDefault="00473E97" w:rsidP="00473E97">
      <w:pPr>
        <w:spacing w:line="340" w:lineRule="exact"/>
        <w:jc w:val="both"/>
      </w:pPr>
      <w:r w:rsidRPr="00800644">
        <w:t xml:space="preserve">U </w:t>
      </w:r>
      <w:r w:rsidRPr="00800644">
        <w:rPr>
          <w:bCs/>
        </w:rPr>
        <w:t>razrednoj nastavi</w:t>
      </w:r>
      <w:r w:rsidRPr="00800644">
        <w:t xml:space="preserve"> organizirala se </w:t>
      </w:r>
      <w:r w:rsidRPr="00800644">
        <w:rPr>
          <w:bCs/>
        </w:rPr>
        <w:t>dodatna nastava iz matematike</w:t>
      </w:r>
      <w:r w:rsidRPr="00800644">
        <w:t xml:space="preserve"> s učenicima od  I. do IV. razreda, 1 sat tjedno - 4 učitelja.</w:t>
      </w:r>
    </w:p>
    <w:p w:rsidR="00800644" w:rsidRPr="00800644" w:rsidRDefault="00800644" w:rsidP="00473E97">
      <w:pPr>
        <w:spacing w:line="340" w:lineRule="exact"/>
        <w:jc w:val="both"/>
        <w:rPr>
          <w:b/>
          <w:bCs/>
        </w:rPr>
      </w:pPr>
    </w:p>
    <w:p w:rsidR="00473E97" w:rsidRPr="00800644" w:rsidRDefault="00473E97" w:rsidP="00473E97">
      <w:pPr>
        <w:spacing w:line="340" w:lineRule="exact"/>
        <w:jc w:val="both"/>
      </w:pPr>
      <w:r w:rsidRPr="00800644">
        <w:t xml:space="preserve">U </w:t>
      </w:r>
      <w:r w:rsidRPr="00800644">
        <w:rPr>
          <w:bCs/>
        </w:rPr>
        <w:t>predmetnoj nastavi</w:t>
      </w:r>
      <w:r w:rsidRPr="00800644">
        <w:t>, dodatna nastava realizirana je u sljedećim nastavnim predmetima:</w:t>
      </w:r>
    </w:p>
    <w:p w:rsidR="00473E97" w:rsidRPr="00800644" w:rsidRDefault="00800644" w:rsidP="00800644">
      <w:pPr>
        <w:spacing w:line="340" w:lineRule="exact"/>
        <w:jc w:val="both"/>
      </w:pPr>
      <w:r>
        <w:t>H</w:t>
      </w:r>
      <w:r w:rsidR="00473E97" w:rsidRPr="00800644">
        <w:rPr>
          <w:bCs/>
        </w:rPr>
        <w:t>rvatski jezik</w:t>
      </w:r>
      <w:r>
        <w:rPr>
          <w:bCs/>
        </w:rPr>
        <w:t xml:space="preserve"> </w:t>
      </w:r>
      <w:r w:rsidR="00473E97" w:rsidRPr="00800644">
        <w:t>- 2 sata tjedno</w:t>
      </w:r>
      <w:r w:rsidR="00473E97" w:rsidRPr="00800644">
        <w:rPr>
          <w:bCs/>
        </w:rPr>
        <w:t xml:space="preserve"> </w:t>
      </w:r>
    </w:p>
    <w:p w:rsidR="00800644" w:rsidRDefault="00800644" w:rsidP="00800644">
      <w:pPr>
        <w:spacing w:line="340" w:lineRule="exact"/>
        <w:jc w:val="both"/>
      </w:pPr>
      <w:r>
        <w:rPr>
          <w:bCs/>
        </w:rPr>
        <w:t xml:space="preserve">Engleski jezik </w:t>
      </w:r>
      <w:r w:rsidR="00473E97" w:rsidRPr="00800644">
        <w:t>-</w:t>
      </w:r>
      <w:r>
        <w:t xml:space="preserve"> 3</w:t>
      </w:r>
      <w:r w:rsidR="00473E97" w:rsidRPr="00800644">
        <w:t xml:space="preserve"> sata tjedno </w:t>
      </w:r>
    </w:p>
    <w:p w:rsidR="00473E97" w:rsidRPr="00800644" w:rsidRDefault="00800644" w:rsidP="00800644">
      <w:pPr>
        <w:spacing w:line="340" w:lineRule="exact"/>
        <w:jc w:val="both"/>
        <w:rPr>
          <w:bCs/>
        </w:rPr>
      </w:pPr>
      <w:r>
        <w:t>Talijanski jezik - 1 sat tjedno</w:t>
      </w:r>
      <w:r w:rsidR="00473E97" w:rsidRPr="00800644">
        <w:t xml:space="preserve">                                                                            </w:t>
      </w:r>
    </w:p>
    <w:p w:rsidR="00473E97" w:rsidRPr="00800644" w:rsidRDefault="00800644" w:rsidP="00800644">
      <w:pPr>
        <w:spacing w:line="340" w:lineRule="exact"/>
        <w:jc w:val="both"/>
      </w:pPr>
      <w:r>
        <w:rPr>
          <w:bCs/>
        </w:rPr>
        <w:t>M</w:t>
      </w:r>
      <w:r w:rsidR="00473E97" w:rsidRPr="00800644">
        <w:rPr>
          <w:bCs/>
        </w:rPr>
        <w:t>atematika</w:t>
      </w:r>
      <w:r w:rsidR="00473E97" w:rsidRPr="00800644">
        <w:t xml:space="preserve"> </w:t>
      </w:r>
      <w:r>
        <w:t>-</w:t>
      </w:r>
      <w:r w:rsidR="00867A79" w:rsidRPr="00800644">
        <w:t xml:space="preserve"> </w:t>
      </w:r>
      <w:r w:rsidR="00473E97" w:rsidRPr="00800644">
        <w:t xml:space="preserve">3 sata tjedno </w:t>
      </w:r>
    </w:p>
    <w:p w:rsidR="00473E97" w:rsidRDefault="00800644" w:rsidP="00800644">
      <w:pPr>
        <w:spacing w:line="340" w:lineRule="exact"/>
        <w:jc w:val="both"/>
      </w:pPr>
      <w:r>
        <w:rPr>
          <w:bCs/>
        </w:rPr>
        <w:t>K</w:t>
      </w:r>
      <w:r w:rsidR="00473E97" w:rsidRPr="00800644">
        <w:rPr>
          <w:bCs/>
        </w:rPr>
        <w:t>emija</w:t>
      </w:r>
      <w:r w:rsidR="00473E97" w:rsidRPr="00800644">
        <w:t xml:space="preserve"> </w:t>
      </w:r>
      <w:r>
        <w:t>- 2 sata</w:t>
      </w:r>
      <w:r w:rsidR="00473E97" w:rsidRPr="00800644">
        <w:t xml:space="preserve"> tjedno </w:t>
      </w:r>
    </w:p>
    <w:p w:rsidR="00800644" w:rsidRPr="00800644" w:rsidRDefault="00800644" w:rsidP="00800644">
      <w:pPr>
        <w:spacing w:line="340" w:lineRule="exact"/>
        <w:jc w:val="both"/>
      </w:pPr>
      <w:r w:rsidRPr="00800644">
        <w:t xml:space="preserve">Fizika </w:t>
      </w:r>
      <w:r>
        <w:t>-</w:t>
      </w:r>
      <w:r w:rsidRPr="00800644">
        <w:t xml:space="preserve"> 0,5 sati tjedno</w:t>
      </w:r>
    </w:p>
    <w:p w:rsidR="00800644" w:rsidRPr="00800644" w:rsidRDefault="00800644" w:rsidP="00800644">
      <w:pPr>
        <w:spacing w:line="340" w:lineRule="exact"/>
        <w:jc w:val="both"/>
        <w:rPr>
          <w:bCs/>
        </w:rPr>
      </w:pPr>
    </w:p>
    <w:p w:rsidR="00473E97" w:rsidRPr="002C6493" w:rsidRDefault="00473E97" w:rsidP="00473E97">
      <w:pPr>
        <w:spacing w:line="340" w:lineRule="exact"/>
        <w:jc w:val="both"/>
        <w:rPr>
          <w:highlight w:val="red"/>
        </w:rPr>
      </w:pPr>
    </w:p>
    <w:p w:rsidR="00DA53A6" w:rsidRPr="00867A79" w:rsidRDefault="00473E97" w:rsidP="00800644">
      <w:pPr>
        <w:shd w:val="clear" w:color="auto" w:fill="FFFFFF" w:themeFill="background1"/>
        <w:jc w:val="both"/>
      </w:pPr>
      <w:r w:rsidRPr="00867A79">
        <w:t xml:space="preserve">Kao jedan od pokazatelja rezultata rada na dodatnoj nastavi je i sudjelovanje učenika škole na školskim natjecanjima. Učenici naše škole su u velikoj konkurenciji postigli dobre rezultate, a u nekim predmetima bili iznimno uspješni te se svojim znanjem, a pod vodstvom mentora, </w:t>
      </w:r>
      <w:r w:rsidRPr="00867A79">
        <w:lastRenderedPageBreak/>
        <w:t>plasirali na županijsku razinu natjecanja.</w:t>
      </w:r>
      <w:r w:rsidR="00DA53A6" w:rsidRPr="00867A79">
        <w:t xml:space="preserve"> Iz geografije su na županijsko natjecanje pozvani dvojica učenika, iz povijesti jedan učenik Marin Mandić, iz hrvatskog jezika na županijsko natjecanje prošlo je troje učenika, iz kemije jedan, iz matematike na županijskom natjecanju sudjelovalo je dvoje učenika, iz informatike je osam učenika pozvano na županijsko, od kojih je sedam sudjelovalo. Još se nisu održala sva županijska natjecanja iz sigurnosnih razloga zbog pandemije. </w:t>
      </w:r>
    </w:p>
    <w:p w:rsidR="00473E97" w:rsidRPr="00867A79" w:rsidRDefault="00DA53A6" w:rsidP="00800644">
      <w:pPr>
        <w:spacing w:line="340" w:lineRule="exact"/>
        <w:jc w:val="both"/>
      </w:pPr>
      <w:r w:rsidRPr="00867A79">
        <w:t>Državna smotra učeničkih zadruga se ove godine nije održala</w:t>
      </w:r>
      <w:r w:rsidR="00867A79" w:rsidRPr="00867A79">
        <w:t>.</w:t>
      </w:r>
    </w:p>
    <w:p w:rsidR="00867A79" w:rsidRPr="00867A79" w:rsidRDefault="00867A79" w:rsidP="00867A79">
      <w:pPr>
        <w:shd w:val="clear" w:color="auto" w:fill="FFFFFF" w:themeFill="background1"/>
        <w:spacing w:line="340" w:lineRule="exact"/>
        <w:jc w:val="both"/>
      </w:pPr>
    </w:p>
    <w:p w:rsidR="00473E97" w:rsidRPr="00867A79" w:rsidRDefault="00473E97" w:rsidP="00473E97">
      <w:pPr>
        <w:pStyle w:val="Bezproreda"/>
        <w:numPr>
          <w:ilvl w:val="2"/>
          <w:numId w:val="2"/>
        </w:numPr>
        <w:spacing w:line="340" w:lineRule="exact"/>
        <w:rPr>
          <w:rFonts w:ascii="Times New Roman" w:hAnsi="Times New Roman"/>
          <w:b/>
          <w:sz w:val="24"/>
          <w:szCs w:val="24"/>
        </w:rPr>
      </w:pPr>
      <w:r w:rsidRPr="00867A79">
        <w:rPr>
          <w:rFonts w:ascii="Times New Roman" w:hAnsi="Times New Roman"/>
          <w:b/>
          <w:sz w:val="24"/>
          <w:szCs w:val="24"/>
        </w:rPr>
        <w:t xml:space="preserve">Dopunska nastava i rad s učenicima sa teškoćama </w:t>
      </w:r>
    </w:p>
    <w:p w:rsidR="00473E97" w:rsidRPr="00867A79" w:rsidRDefault="00473E97" w:rsidP="00473E97">
      <w:pPr>
        <w:pStyle w:val="Bezproreda"/>
        <w:spacing w:line="340" w:lineRule="exact"/>
        <w:rPr>
          <w:rFonts w:ascii="Times New Roman" w:hAnsi="Times New Roman"/>
          <w:sz w:val="24"/>
          <w:szCs w:val="24"/>
        </w:rPr>
      </w:pPr>
    </w:p>
    <w:p w:rsidR="00473E97" w:rsidRPr="00867A79" w:rsidRDefault="00473E97" w:rsidP="00473E97">
      <w:pPr>
        <w:spacing w:line="340" w:lineRule="exact"/>
        <w:jc w:val="both"/>
      </w:pPr>
      <w:r w:rsidRPr="00867A79">
        <w:t>U šk. godini 20</w:t>
      </w:r>
      <w:r w:rsidR="00427D7C" w:rsidRPr="00867A79">
        <w:t>19./2020</w:t>
      </w:r>
      <w:r w:rsidR="00867A79" w:rsidRPr="00867A79">
        <w:t xml:space="preserve"> jedan učenik </w:t>
      </w:r>
      <w:r w:rsidRPr="00867A79">
        <w:t xml:space="preserve">u predmetnoj </w:t>
      </w:r>
      <w:r w:rsidR="00867A79" w:rsidRPr="00867A79">
        <w:t>se školovao</w:t>
      </w:r>
      <w:r w:rsidRPr="00867A79">
        <w:t xml:space="preserve"> po prilagođenom programu, </w:t>
      </w:r>
      <w:r w:rsidR="005B6997" w:rsidRPr="00867A79">
        <w:t xml:space="preserve">a </w:t>
      </w:r>
      <w:r w:rsidR="00867A79" w:rsidRPr="00867A79">
        <w:t>osam</w:t>
      </w:r>
      <w:r w:rsidRPr="00867A79">
        <w:t xml:space="preserve"> učenika</w:t>
      </w:r>
      <w:r w:rsidR="00867A79" w:rsidRPr="00867A79">
        <w:t xml:space="preserve"> predmetne nastave</w:t>
      </w:r>
      <w:r w:rsidR="005B6997" w:rsidRPr="00867A79">
        <w:t xml:space="preserve"> nastavu </w:t>
      </w:r>
      <w:r w:rsidR="00867A79" w:rsidRPr="00867A79">
        <w:t xml:space="preserve">je </w:t>
      </w:r>
      <w:r w:rsidR="005B6997" w:rsidRPr="00867A79">
        <w:t xml:space="preserve">pohađalo po individualiziranom pristupu. </w:t>
      </w:r>
      <w:r w:rsidR="00867A79" w:rsidRPr="00867A79">
        <w:t>Dvoje učenika u razrednoj nastavi nastavu je pohađalo po individualiziranom pristupu, od toga jedan učenik uz pomoć asistetna u nastavi. Sedam</w:t>
      </w:r>
      <w:r w:rsidRPr="00867A79">
        <w:t xml:space="preserve"> učenika je zbog zdravstvenih teškoća ili otežanih okolnosti školovanja</w:t>
      </w:r>
      <w:r w:rsidR="00C13A48" w:rsidRPr="00867A79">
        <w:t xml:space="preserve"> bilo</w:t>
      </w:r>
      <w:r w:rsidRPr="00867A79">
        <w:t xml:space="preserve"> u postupku pedagoškog praćenja. </w:t>
      </w:r>
    </w:p>
    <w:p w:rsidR="00473E97" w:rsidRPr="00867A79" w:rsidRDefault="00473E97" w:rsidP="00473E97">
      <w:pPr>
        <w:spacing w:line="340" w:lineRule="exact"/>
        <w:jc w:val="both"/>
      </w:pPr>
      <w:r w:rsidRPr="00867A79">
        <w:t>Sa spomenutim učenicima se kontinuirano radi kroz redovnu i dopunsku nastavu koja se organizira po potrebi u nastavnim predmetima u kojima se pokaže da učenici imaju teškoća u savladavanju gradiva.</w:t>
      </w:r>
    </w:p>
    <w:p w:rsidR="00473E97" w:rsidRPr="00800644" w:rsidRDefault="00473E97" w:rsidP="00473E97">
      <w:pPr>
        <w:spacing w:line="340" w:lineRule="exact"/>
        <w:jc w:val="both"/>
      </w:pPr>
    </w:p>
    <w:p w:rsidR="00473E97" w:rsidRPr="00800644" w:rsidRDefault="00473E97" w:rsidP="00473E97">
      <w:pPr>
        <w:spacing w:line="340" w:lineRule="exact"/>
        <w:jc w:val="both"/>
      </w:pPr>
      <w:r w:rsidRPr="00800644">
        <w:t>Dopunska nastava organizirala se u sljedećim nastavnim predmetima:</w:t>
      </w:r>
    </w:p>
    <w:p w:rsidR="00473E97" w:rsidRPr="00800644" w:rsidRDefault="00473E97" w:rsidP="00473E97">
      <w:pPr>
        <w:spacing w:line="340" w:lineRule="exact"/>
        <w:jc w:val="both"/>
      </w:pPr>
    </w:p>
    <w:p w:rsidR="00473E97" w:rsidRPr="00800644" w:rsidRDefault="00473E97" w:rsidP="00473E97">
      <w:pPr>
        <w:spacing w:line="340" w:lineRule="exact"/>
        <w:jc w:val="both"/>
      </w:pPr>
      <w:r w:rsidRPr="00800644">
        <w:t xml:space="preserve">Matematika, hrvatski jezik / RN - </w:t>
      </w:r>
      <w:r w:rsidR="00137C81" w:rsidRPr="00800644">
        <w:t>4</w:t>
      </w:r>
      <w:r w:rsidRPr="00800644">
        <w:t xml:space="preserve"> sat</w:t>
      </w:r>
      <w:r w:rsidR="00137C81" w:rsidRPr="00800644">
        <w:t>a tjedno</w:t>
      </w:r>
    </w:p>
    <w:p w:rsidR="00473E97" w:rsidRPr="00800644" w:rsidRDefault="00473E97" w:rsidP="00473E97">
      <w:pPr>
        <w:spacing w:line="340" w:lineRule="exact"/>
        <w:jc w:val="both"/>
      </w:pPr>
      <w:r w:rsidRPr="00800644">
        <w:t xml:space="preserve">Hrvatski jezik - </w:t>
      </w:r>
      <w:r w:rsidR="00800644" w:rsidRPr="00800644">
        <w:t>3</w:t>
      </w:r>
      <w:r w:rsidRPr="00800644">
        <w:t xml:space="preserve"> sata</w:t>
      </w:r>
      <w:r w:rsidR="00137C81" w:rsidRPr="00800644">
        <w:t xml:space="preserve"> tjedno</w:t>
      </w:r>
    </w:p>
    <w:p w:rsidR="00473E97" w:rsidRPr="00800644" w:rsidRDefault="00473E97" w:rsidP="00473E97">
      <w:pPr>
        <w:spacing w:line="340" w:lineRule="exact"/>
        <w:jc w:val="both"/>
      </w:pPr>
      <w:r w:rsidRPr="00800644">
        <w:t xml:space="preserve">Engleski jezik – </w:t>
      </w:r>
      <w:r w:rsidR="00B9446F" w:rsidRPr="00800644">
        <w:t>4</w:t>
      </w:r>
      <w:r w:rsidRPr="00800644">
        <w:t xml:space="preserve"> sata</w:t>
      </w:r>
      <w:r w:rsidR="00137C81" w:rsidRPr="00800644">
        <w:t xml:space="preserve"> tjedno</w:t>
      </w:r>
    </w:p>
    <w:p w:rsidR="00473E97" w:rsidRPr="00800644" w:rsidRDefault="00473E97" w:rsidP="00473E97">
      <w:pPr>
        <w:spacing w:line="340" w:lineRule="exact"/>
        <w:jc w:val="both"/>
      </w:pPr>
      <w:r w:rsidRPr="00800644">
        <w:t xml:space="preserve">Matematika - </w:t>
      </w:r>
      <w:r w:rsidR="00800644" w:rsidRPr="00800644">
        <w:t>4</w:t>
      </w:r>
      <w:r w:rsidRPr="00800644">
        <w:t xml:space="preserve"> sata</w:t>
      </w:r>
      <w:r w:rsidR="00137C81" w:rsidRPr="00800644">
        <w:t xml:space="preserve"> tjedno</w:t>
      </w:r>
    </w:p>
    <w:p w:rsidR="00473E97" w:rsidRPr="00800644" w:rsidRDefault="000B68E8" w:rsidP="00473E97">
      <w:pPr>
        <w:spacing w:line="340" w:lineRule="exact"/>
        <w:jc w:val="both"/>
      </w:pPr>
      <w:r w:rsidRPr="00800644">
        <w:t xml:space="preserve">Kemija – </w:t>
      </w:r>
      <w:r w:rsidR="00800644" w:rsidRPr="00800644">
        <w:t>3 sata</w:t>
      </w:r>
      <w:r w:rsidR="00137C81" w:rsidRPr="00800644">
        <w:t xml:space="preserve"> tjedno</w:t>
      </w:r>
    </w:p>
    <w:p w:rsidR="00800644" w:rsidRPr="00800644" w:rsidRDefault="00800644" w:rsidP="00473E97">
      <w:pPr>
        <w:spacing w:line="340" w:lineRule="exact"/>
        <w:jc w:val="both"/>
      </w:pPr>
      <w:r w:rsidRPr="00800644">
        <w:t>Fizika – 0,5 sati tjedno</w:t>
      </w:r>
    </w:p>
    <w:p w:rsidR="00473E97" w:rsidRPr="002C6493" w:rsidRDefault="00473E97" w:rsidP="00473E97">
      <w:pPr>
        <w:spacing w:line="340" w:lineRule="exact"/>
        <w:jc w:val="both"/>
        <w:rPr>
          <w:highlight w:val="red"/>
        </w:rPr>
      </w:pPr>
    </w:p>
    <w:p w:rsidR="00473E97" w:rsidRPr="00016D35" w:rsidRDefault="00473E97" w:rsidP="00473E97">
      <w:pPr>
        <w:numPr>
          <w:ilvl w:val="2"/>
          <w:numId w:val="2"/>
        </w:numPr>
        <w:spacing w:line="340" w:lineRule="exact"/>
        <w:jc w:val="both"/>
        <w:rPr>
          <w:b/>
        </w:rPr>
      </w:pPr>
      <w:r w:rsidRPr="00016D35">
        <w:rPr>
          <w:b/>
        </w:rPr>
        <w:t>Realizacija plana izvanučioničke nastave</w:t>
      </w:r>
    </w:p>
    <w:p w:rsidR="00473E97" w:rsidRPr="00016D35" w:rsidRDefault="00473E97" w:rsidP="00473E97">
      <w:pPr>
        <w:pStyle w:val="Bezproreda"/>
        <w:spacing w:line="340" w:lineRule="exact"/>
        <w:rPr>
          <w:rFonts w:ascii="Times New Roman" w:hAnsi="Times New Roman"/>
          <w:sz w:val="24"/>
          <w:szCs w:val="24"/>
        </w:rPr>
      </w:pPr>
    </w:p>
    <w:p w:rsidR="00473E97" w:rsidRPr="00A73B08" w:rsidRDefault="00473E97" w:rsidP="00A73B08">
      <w:pPr>
        <w:shd w:val="clear" w:color="auto" w:fill="FFFFFF" w:themeFill="background1"/>
        <w:spacing w:line="340" w:lineRule="exact"/>
        <w:jc w:val="both"/>
      </w:pPr>
      <w:r w:rsidRPr="00016D35">
        <w:t xml:space="preserve">Izvanučionička nastava planira se školskim kurikulumom na početku šk. godine za tekuću godinu. Ovaj oblik nastave se uspješnije provodi u razrednoj nastavi jer nam udaljenost škole od mjesta odvijanja predviđenih događaja, tehnički onemogućuju učestalije provođenje izvanučioničke nastave u višim razredima. Ipak, učenici naše škole sudjeluju u kazališnim i kino predstavama, posjećuju muzeje i galerije, sudjeluju na kulturno-javnim gostovanjima, realiziraju razne oblike terenskih nastava kao i nastavu u prirodi i sl. Sve troškove ovih oblika </w:t>
      </w:r>
      <w:r w:rsidRPr="00A73B08">
        <w:t>nastave snose roditelji učenika stoga se ona i ne može organizirati u većem obimu.</w:t>
      </w:r>
    </w:p>
    <w:p w:rsidR="00A73B08" w:rsidRPr="00A73B08" w:rsidRDefault="00473E97" w:rsidP="00A73B08">
      <w:pPr>
        <w:spacing w:line="340" w:lineRule="exact"/>
        <w:jc w:val="both"/>
        <w:rPr>
          <w:color w:val="000000" w:themeColor="text1"/>
        </w:rPr>
      </w:pPr>
      <w:r w:rsidRPr="00A73B08">
        <w:rPr>
          <w:color w:val="000000" w:themeColor="text1"/>
        </w:rPr>
        <w:t xml:space="preserve">U ovoj školskoj godini </w:t>
      </w:r>
      <w:r w:rsidR="00A73B08" w:rsidRPr="00A73B08">
        <w:rPr>
          <w:color w:val="000000" w:themeColor="text1"/>
        </w:rPr>
        <w:t xml:space="preserve">učenici razredne nastave realizirali su sljedeću izvanučioničku nastavu: </w:t>
      </w:r>
    </w:p>
    <w:p w:rsidR="00A73B08" w:rsidRPr="00A73B08" w:rsidRDefault="00A73B08" w:rsidP="00A73B08">
      <w:pPr>
        <w:pStyle w:val="Odlomakpopisa"/>
        <w:numPr>
          <w:ilvl w:val="0"/>
          <w:numId w:val="32"/>
        </w:numPr>
        <w:spacing w:line="340" w:lineRule="exact"/>
        <w:jc w:val="both"/>
        <w:rPr>
          <w:color w:val="000000" w:themeColor="text1"/>
        </w:rPr>
      </w:pPr>
      <w:r w:rsidRPr="00A73B08">
        <w:rPr>
          <w:color w:val="000000" w:themeColor="text1"/>
        </w:rPr>
        <w:t>Obiljžavanje Europskog sportskog školskog dana na Rivi u Splitu – 27.09.2019.</w:t>
      </w:r>
    </w:p>
    <w:p w:rsidR="00A73B08" w:rsidRPr="00A73B08" w:rsidRDefault="00A73B08" w:rsidP="00A73B08">
      <w:pPr>
        <w:pStyle w:val="Odlomakpopisa"/>
        <w:numPr>
          <w:ilvl w:val="0"/>
          <w:numId w:val="32"/>
        </w:numPr>
        <w:spacing w:line="340" w:lineRule="exact"/>
        <w:jc w:val="both"/>
        <w:rPr>
          <w:color w:val="000000" w:themeColor="text1"/>
        </w:rPr>
      </w:pPr>
      <w:r w:rsidRPr="00A73B08">
        <w:rPr>
          <w:color w:val="000000" w:themeColor="text1"/>
        </w:rPr>
        <w:t>Obiježavanje Dana kruha i zahvalnosti plodovima zemlje- Gašpina mlinica u Solinu – 31.10.2019.</w:t>
      </w:r>
    </w:p>
    <w:p w:rsidR="00A73B08" w:rsidRPr="00A73B08" w:rsidRDefault="00A73B08" w:rsidP="00A73B08">
      <w:pPr>
        <w:pStyle w:val="Odlomakpopisa"/>
        <w:numPr>
          <w:ilvl w:val="0"/>
          <w:numId w:val="32"/>
        </w:numPr>
        <w:spacing w:line="340" w:lineRule="exact"/>
        <w:jc w:val="both"/>
        <w:rPr>
          <w:color w:val="000000" w:themeColor="text1"/>
        </w:rPr>
      </w:pPr>
      <w:r w:rsidRPr="00A73B08">
        <w:rPr>
          <w:color w:val="000000" w:themeColor="text1"/>
        </w:rPr>
        <w:t>Posjet Gradskom kazalištu lutaka – 23.01.2020.</w:t>
      </w:r>
    </w:p>
    <w:p w:rsidR="00A73B08" w:rsidRPr="00A73B08" w:rsidRDefault="00A73B08" w:rsidP="00A73B08">
      <w:pPr>
        <w:pStyle w:val="Odlomakpopisa"/>
        <w:numPr>
          <w:ilvl w:val="0"/>
          <w:numId w:val="32"/>
        </w:numPr>
        <w:spacing w:line="340" w:lineRule="exact"/>
        <w:jc w:val="both"/>
        <w:rPr>
          <w:color w:val="000000" w:themeColor="text1"/>
        </w:rPr>
      </w:pPr>
      <w:r w:rsidRPr="00A73B08">
        <w:rPr>
          <w:color w:val="000000" w:themeColor="text1"/>
        </w:rPr>
        <w:t>Obilazak Dioklecijanove palače u Splitu – 12.02.2020.</w:t>
      </w:r>
    </w:p>
    <w:p w:rsidR="00A73B08" w:rsidRPr="00A73B08" w:rsidRDefault="00A73B08" w:rsidP="00A73B08">
      <w:pPr>
        <w:pStyle w:val="Odlomakpopisa"/>
        <w:numPr>
          <w:ilvl w:val="0"/>
          <w:numId w:val="32"/>
        </w:numPr>
        <w:spacing w:line="340" w:lineRule="exact"/>
        <w:jc w:val="both"/>
        <w:rPr>
          <w:color w:val="000000" w:themeColor="text1"/>
        </w:rPr>
      </w:pPr>
      <w:r w:rsidRPr="00A73B08">
        <w:rPr>
          <w:color w:val="000000" w:themeColor="text1"/>
        </w:rPr>
        <w:lastRenderedPageBreak/>
        <w:t>Posjet Muzeju grada Splita – 12.02.2020.</w:t>
      </w:r>
    </w:p>
    <w:p w:rsidR="00A73B08" w:rsidRDefault="00A73B08" w:rsidP="00A73B08">
      <w:pPr>
        <w:pStyle w:val="Odlomakpopisa"/>
        <w:numPr>
          <w:ilvl w:val="0"/>
          <w:numId w:val="32"/>
        </w:numPr>
        <w:spacing w:line="340" w:lineRule="exact"/>
        <w:jc w:val="both"/>
        <w:rPr>
          <w:color w:val="000000" w:themeColor="text1"/>
        </w:rPr>
      </w:pPr>
      <w:r w:rsidRPr="00A73B08">
        <w:rPr>
          <w:color w:val="000000" w:themeColor="text1"/>
        </w:rPr>
        <w:t>Posjet Školskom prometnom poligonu u Splitu – 18.02.2020.</w:t>
      </w:r>
    </w:p>
    <w:p w:rsidR="00A73B08" w:rsidRDefault="00A73B08" w:rsidP="00A73B08">
      <w:pPr>
        <w:spacing w:line="340" w:lineRule="exact"/>
        <w:jc w:val="both"/>
        <w:rPr>
          <w:color w:val="000000" w:themeColor="text1"/>
        </w:rPr>
      </w:pPr>
    </w:p>
    <w:p w:rsidR="00A73B08" w:rsidRDefault="00A73B08" w:rsidP="00A73B08">
      <w:pPr>
        <w:spacing w:line="340" w:lineRule="exact"/>
        <w:jc w:val="both"/>
        <w:rPr>
          <w:color w:val="000000" w:themeColor="text1"/>
        </w:rPr>
      </w:pPr>
      <w:r>
        <w:rPr>
          <w:color w:val="000000" w:themeColor="text1"/>
        </w:rPr>
        <w:t xml:space="preserve">Ostatak izvanučioničke nastave planirane Školskim kurikulumom nije realiziran zbog odvijanja nastave na daljinu iz sigurnosnih razloga. </w:t>
      </w:r>
    </w:p>
    <w:p w:rsidR="00473E97" w:rsidRPr="00F10F4E" w:rsidRDefault="00A73B08" w:rsidP="00473E97">
      <w:pPr>
        <w:spacing w:line="340" w:lineRule="exact"/>
        <w:jc w:val="both"/>
        <w:rPr>
          <w:color w:val="000000" w:themeColor="text1"/>
        </w:rPr>
      </w:pPr>
      <w:r>
        <w:rPr>
          <w:color w:val="000000" w:themeColor="text1"/>
        </w:rPr>
        <w:t xml:space="preserve">U predmetnoj nastavi učenici 5. razreda realizirali su posjet kazalištu/kinu/knjižnici, a učenici 8. razreda posjetili su Vukovar i CISOK. Ostatak planirane izvanučioničke nastave se nije realizirao. </w:t>
      </w:r>
    </w:p>
    <w:p w:rsidR="00473E97" w:rsidRPr="002C6493" w:rsidRDefault="00473E97" w:rsidP="00473E97">
      <w:pPr>
        <w:spacing w:line="340" w:lineRule="exact"/>
        <w:jc w:val="both"/>
        <w:rPr>
          <w:highlight w:val="red"/>
        </w:rPr>
      </w:pPr>
      <w:r w:rsidRPr="002C6493">
        <w:rPr>
          <w:highlight w:val="red"/>
        </w:rPr>
        <w:t xml:space="preserve">     </w:t>
      </w:r>
    </w:p>
    <w:p w:rsidR="00473E97" w:rsidRPr="00A73B08" w:rsidRDefault="00473E97" w:rsidP="00473E97">
      <w:pPr>
        <w:numPr>
          <w:ilvl w:val="2"/>
          <w:numId w:val="2"/>
        </w:numPr>
        <w:spacing w:line="340" w:lineRule="exact"/>
        <w:jc w:val="both"/>
        <w:rPr>
          <w:b/>
        </w:rPr>
      </w:pPr>
      <w:r w:rsidRPr="00A73B08">
        <w:rPr>
          <w:b/>
        </w:rPr>
        <w:t>Rad i postignuća u izvannastavnim i izvanškolskim aktivnostima</w:t>
      </w:r>
    </w:p>
    <w:p w:rsidR="00473E97" w:rsidRPr="00A73B08" w:rsidRDefault="00473E97" w:rsidP="00473E97">
      <w:pPr>
        <w:spacing w:line="340" w:lineRule="exact"/>
        <w:jc w:val="both"/>
      </w:pPr>
    </w:p>
    <w:p w:rsidR="00473E97" w:rsidRPr="00A73B08" w:rsidRDefault="00137C81" w:rsidP="00473E97">
      <w:pPr>
        <w:spacing w:line="340" w:lineRule="exact"/>
        <w:jc w:val="both"/>
      </w:pPr>
      <w:r w:rsidRPr="00A73B08">
        <w:t>U školskoj godini 201</w:t>
      </w:r>
      <w:r w:rsidR="00A73B08" w:rsidRPr="00A73B08">
        <w:t>9</w:t>
      </w:r>
      <w:r w:rsidRPr="00A73B08">
        <w:t>./</w:t>
      </w:r>
      <w:r w:rsidR="00A73B08" w:rsidRPr="00A73B08">
        <w:t>20</w:t>
      </w:r>
      <w:r w:rsidR="00473E97" w:rsidRPr="00A73B08">
        <w:t>. u školi su realizirane sljedeće izvannastavne aktivnosti:</w:t>
      </w:r>
    </w:p>
    <w:p w:rsidR="00A86FA0" w:rsidRPr="00A73B08" w:rsidRDefault="00A86FA0" w:rsidP="00473E97">
      <w:pPr>
        <w:spacing w:line="340" w:lineRule="exact"/>
        <w:jc w:val="both"/>
      </w:pPr>
    </w:p>
    <w:p w:rsidR="00A73B08" w:rsidRPr="00A73B08" w:rsidRDefault="00A73B08" w:rsidP="00A73B08">
      <w:pPr>
        <w:numPr>
          <w:ilvl w:val="0"/>
          <w:numId w:val="28"/>
        </w:numPr>
        <w:spacing w:line="340" w:lineRule="exact"/>
        <w:rPr>
          <w:bCs/>
        </w:rPr>
      </w:pPr>
      <w:r w:rsidRPr="00A73B08">
        <w:rPr>
          <w:bCs/>
        </w:rPr>
        <w:t xml:space="preserve">Plesna skupina </w:t>
      </w:r>
    </w:p>
    <w:p w:rsidR="00A73B08" w:rsidRPr="00A73B08" w:rsidRDefault="00A73B08" w:rsidP="00A73B08">
      <w:pPr>
        <w:numPr>
          <w:ilvl w:val="0"/>
          <w:numId w:val="28"/>
        </w:numPr>
        <w:spacing w:line="340" w:lineRule="exact"/>
        <w:rPr>
          <w:bCs/>
        </w:rPr>
      </w:pPr>
      <w:r w:rsidRPr="00A73B08">
        <w:rPr>
          <w:bCs/>
        </w:rPr>
        <w:t xml:space="preserve">Likovno-kreativna skupina </w:t>
      </w:r>
    </w:p>
    <w:p w:rsidR="00A73B08" w:rsidRPr="00A73B08" w:rsidRDefault="00A73B08" w:rsidP="00A73B08">
      <w:pPr>
        <w:numPr>
          <w:ilvl w:val="0"/>
          <w:numId w:val="28"/>
        </w:numPr>
        <w:spacing w:line="340" w:lineRule="exact"/>
        <w:rPr>
          <w:bCs/>
        </w:rPr>
      </w:pPr>
      <w:r w:rsidRPr="00A73B08">
        <w:rPr>
          <w:bCs/>
        </w:rPr>
        <w:t>Bajkaonica)</w:t>
      </w:r>
    </w:p>
    <w:p w:rsidR="00A73B08" w:rsidRPr="00A73B08" w:rsidRDefault="00A73B08" w:rsidP="00A73B08">
      <w:pPr>
        <w:numPr>
          <w:ilvl w:val="0"/>
          <w:numId w:val="28"/>
        </w:numPr>
        <w:spacing w:line="340" w:lineRule="exact"/>
        <w:rPr>
          <w:bCs/>
        </w:rPr>
      </w:pPr>
      <w:r w:rsidRPr="00A73B08">
        <w:rPr>
          <w:bCs/>
        </w:rPr>
        <w:t xml:space="preserve">Dramska grupa </w:t>
      </w:r>
    </w:p>
    <w:p w:rsidR="00A73B08" w:rsidRPr="00A73B08" w:rsidRDefault="00A73B08" w:rsidP="00A73B08">
      <w:pPr>
        <w:numPr>
          <w:ilvl w:val="0"/>
          <w:numId w:val="28"/>
        </w:numPr>
        <w:spacing w:line="340" w:lineRule="exact"/>
        <w:rPr>
          <w:bCs/>
        </w:rPr>
      </w:pPr>
      <w:r w:rsidRPr="00A73B08">
        <w:rPr>
          <w:bCs/>
        </w:rPr>
        <w:t xml:space="preserve">Mali informatičari </w:t>
      </w:r>
    </w:p>
    <w:p w:rsidR="00A73B08" w:rsidRPr="00A73B08" w:rsidRDefault="00A73B08" w:rsidP="00A73B08">
      <w:pPr>
        <w:numPr>
          <w:ilvl w:val="0"/>
          <w:numId w:val="28"/>
        </w:numPr>
        <w:spacing w:line="340" w:lineRule="exact"/>
        <w:rPr>
          <w:bCs/>
        </w:rPr>
      </w:pPr>
      <w:r w:rsidRPr="00A73B08">
        <w:rPr>
          <w:bCs/>
        </w:rPr>
        <w:t xml:space="preserve">Dabar </w:t>
      </w:r>
    </w:p>
    <w:p w:rsidR="00A73B08" w:rsidRPr="00A73B08" w:rsidRDefault="00A73B08" w:rsidP="00A73B08">
      <w:pPr>
        <w:numPr>
          <w:ilvl w:val="0"/>
          <w:numId w:val="28"/>
        </w:numPr>
        <w:spacing w:line="340" w:lineRule="exact"/>
        <w:rPr>
          <w:bCs/>
        </w:rPr>
      </w:pPr>
      <w:r w:rsidRPr="00A73B08">
        <w:rPr>
          <w:bCs/>
        </w:rPr>
        <w:t xml:space="preserve">Dramsko-recitatorska skupina </w:t>
      </w:r>
    </w:p>
    <w:p w:rsidR="00A73B08" w:rsidRPr="00A73B08" w:rsidRDefault="00A73B08" w:rsidP="00A73B08">
      <w:pPr>
        <w:numPr>
          <w:ilvl w:val="0"/>
          <w:numId w:val="28"/>
        </w:numPr>
        <w:spacing w:line="340" w:lineRule="exact"/>
        <w:rPr>
          <w:bCs/>
        </w:rPr>
      </w:pPr>
      <w:r w:rsidRPr="00A73B08">
        <w:rPr>
          <w:bCs/>
        </w:rPr>
        <w:t xml:space="preserve">Novinarska skupina </w:t>
      </w:r>
    </w:p>
    <w:p w:rsidR="00A73B08" w:rsidRPr="00A73B08" w:rsidRDefault="00A73B08" w:rsidP="00A73B08">
      <w:pPr>
        <w:numPr>
          <w:ilvl w:val="0"/>
          <w:numId w:val="28"/>
        </w:numPr>
        <w:spacing w:line="340" w:lineRule="exact"/>
        <w:rPr>
          <w:bCs/>
        </w:rPr>
      </w:pPr>
      <w:r w:rsidRPr="00A73B08">
        <w:rPr>
          <w:bCs/>
        </w:rPr>
        <w:t xml:space="preserve">Biblijska grupa </w:t>
      </w:r>
    </w:p>
    <w:p w:rsidR="00A73B08" w:rsidRPr="00A73B08" w:rsidRDefault="00A73B08" w:rsidP="00A73B08">
      <w:pPr>
        <w:numPr>
          <w:ilvl w:val="0"/>
          <w:numId w:val="28"/>
        </w:numPr>
        <w:spacing w:line="340" w:lineRule="exact"/>
        <w:rPr>
          <w:bCs/>
        </w:rPr>
      </w:pPr>
      <w:r w:rsidRPr="00A73B08">
        <w:rPr>
          <w:bCs/>
        </w:rPr>
        <w:t xml:space="preserve">Mladi geografi </w:t>
      </w:r>
    </w:p>
    <w:p w:rsidR="00A73B08" w:rsidRPr="00A73B08" w:rsidRDefault="00A73B08" w:rsidP="00A73B08">
      <w:pPr>
        <w:numPr>
          <w:ilvl w:val="0"/>
          <w:numId w:val="28"/>
        </w:numPr>
        <w:spacing w:line="340" w:lineRule="exact"/>
        <w:rPr>
          <w:bCs/>
        </w:rPr>
      </w:pPr>
      <w:r w:rsidRPr="00A73B08">
        <w:rPr>
          <w:bCs/>
        </w:rPr>
        <w:t xml:space="preserve">Povijesna grupa </w:t>
      </w:r>
    </w:p>
    <w:p w:rsidR="00A73B08" w:rsidRPr="00A73B08" w:rsidRDefault="00A73B08" w:rsidP="00A73B08">
      <w:pPr>
        <w:numPr>
          <w:ilvl w:val="0"/>
          <w:numId w:val="28"/>
        </w:numPr>
        <w:spacing w:line="340" w:lineRule="exact"/>
        <w:rPr>
          <w:bCs/>
        </w:rPr>
      </w:pPr>
      <w:r w:rsidRPr="00A73B08">
        <w:rPr>
          <w:bCs/>
        </w:rPr>
        <w:t xml:space="preserve">Učenička zadruga </w:t>
      </w:r>
    </w:p>
    <w:p w:rsidR="00A73B08" w:rsidRPr="00A73B08" w:rsidRDefault="00A73B08" w:rsidP="00A73B08">
      <w:pPr>
        <w:numPr>
          <w:ilvl w:val="0"/>
          <w:numId w:val="28"/>
        </w:numPr>
        <w:spacing w:line="340" w:lineRule="exact"/>
        <w:rPr>
          <w:bCs/>
        </w:rPr>
      </w:pPr>
      <w:r w:rsidRPr="00A73B08">
        <w:rPr>
          <w:bCs/>
        </w:rPr>
        <w:t xml:space="preserve">Mladi vrtlari </w:t>
      </w:r>
    </w:p>
    <w:p w:rsidR="00A73B08" w:rsidRPr="00A73B08" w:rsidRDefault="00A73B08" w:rsidP="00A73B08">
      <w:pPr>
        <w:numPr>
          <w:ilvl w:val="0"/>
          <w:numId w:val="28"/>
        </w:numPr>
        <w:spacing w:line="340" w:lineRule="exact"/>
        <w:rPr>
          <w:bCs/>
        </w:rPr>
      </w:pPr>
      <w:r w:rsidRPr="00A73B08">
        <w:rPr>
          <w:bCs/>
        </w:rPr>
        <w:t xml:space="preserve">Foto grupa </w:t>
      </w:r>
    </w:p>
    <w:p w:rsidR="00A73B08" w:rsidRPr="00A73B08" w:rsidRDefault="00A73B08" w:rsidP="00A73B08">
      <w:pPr>
        <w:numPr>
          <w:ilvl w:val="0"/>
          <w:numId w:val="28"/>
        </w:numPr>
        <w:spacing w:line="340" w:lineRule="exact"/>
        <w:rPr>
          <w:bCs/>
        </w:rPr>
      </w:pPr>
      <w:r w:rsidRPr="00A73B08">
        <w:rPr>
          <w:bCs/>
        </w:rPr>
        <w:t xml:space="preserve">Zbor </w:t>
      </w:r>
    </w:p>
    <w:p w:rsidR="00A73B08" w:rsidRPr="00A73B08" w:rsidRDefault="00A73B08" w:rsidP="00A73B08">
      <w:pPr>
        <w:numPr>
          <w:ilvl w:val="0"/>
          <w:numId w:val="28"/>
        </w:numPr>
        <w:spacing w:line="340" w:lineRule="exact"/>
        <w:rPr>
          <w:bCs/>
        </w:rPr>
      </w:pPr>
      <w:r w:rsidRPr="00A73B08">
        <w:rPr>
          <w:bCs/>
        </w:rPr>
        <w:t>Glazbeni istraživači</w:t>
      </w:r>
    </w:p>
    <w:p w:rsidR="00A73B08" w:rsidRPr="00A73B08" w:rsidRDefault="00A73B08" w:rsidP="00A73B08">
      <w:pPr>
        <w:numPr>
          <w:ilvl w:val="0"/>
          <w:numId w:val="28"/>
        </w:numPr>
        <w:spacing w:line="340" w:lineRule="exact"/>
        <w:rPr>
          <w:bCs/>
        </w:rPr>
      </w:pPr>
      <w:r w:rsidRPr="00A73B08">
        <w:rPr>
          <w:bCs/>
        </w:rPr>
        <w:t>Mali kuhari – u sklopu rada zadruge</w:t>
      </w:r>
    </w:p>
    <w:p w:rsidR="00A73B08" w:rsidRPr="00A73B08" w:rsidRDefault="00A73B08" w:rsidP="00A73B08">
      <w:pPr>
        <w:numPr>
          <w:ilvl w:val="0"/>
          <w:numId w:val="28"/>
        </w:numPr>
        <w:spacing w:line="340" w:lineRule="exact"/>
        <w:rPr>
          <w:bCs/>
        </w:rPr>
      </w:pPr>
      <w:r w:rsidRPr="00A73B08">
        <w:rPr>
          <w:bCs/>
        </w:rPr>
        <w:t>Eko-etno grupa - u sklopu rada zadruge</w:t>
      </w:r>
    </w:p>
    <w:p w:rsidR="00A73B08" w:rsidRPr="00A73B08" w:rsidRDefault="00A73B08" w:rsidP="00A73B08">
      <w:pPr>
        <w:numPr>
          <w:ilvl w:val="0"/>
          <w:numId w:val="28"/>
        </w:numPr>
        <w:spacing w:line="340" w:lineRule="exact"/>
        <w:rPr>
          <w:bCs/>
        </w:rPr>
      </w:pPr>
      <w:r w:rsidRPr="00A73B08">
        <w:rPr>
          <w:bCs/>
        </w:rPr>
        <w:t xml:space="preserve">Nogomet, odbojka </w:t>
      </w:r>
    </w:p>
    <w:p w:rsidR="00A73B08" w:rsidRPr="00A73B08" w:rsidRDefault="00A73B08" w:rsidP="00A73B08">
      <w:pPr>
        <w:numPr>
          <w:ilvl w:val="0"/>
          <w:numId w:val="28"/>
        </w:numPr>
        <w:spacing w:line="340" w:lineRule="exact"/>
        <w:rPr>
          <w:bCs/>
        </w:rPr>
      </w:pPr>
      <w:r w:rsidRPr="00A73B08">
        <w:rPr>
          <w:bCs/>
        </w:rPr>
        <w:t xml:space="preserve">Školski sportski klub </w:t>
      </w:r>
    </w:p>
    <w:p w:rsidR="00A73B08" w:rsidRPr="00A73B08" w:rsidRDefault="00A73B08" w:rsidP="00A73B08">
      <w:pPr>
        <w:numPr>
          <w:ilvl w:val="0"/>
          <w:numId w:val="28"/>
        </w:numPr>
        <w:spacing w:line="340" w:lineRule="exact"/>
        <w:rPr>
          <w:bCs/>
        </w:rPr>
      </w:pPr>
      <w:r w:rsidRPr="00A73B08">
        <w:rPr>
          <w:bCs/>
        </w:rPr>
        <w:t xml:space="preserve">Mladi knjižničari, super čitači </w:t>
      </w:r>
    </w:p>
    <w:p w:rsidR="00A73B08" w:rsidRPr="00A73B08" w:rsidRDefault="00A73B08" w:rsidP="00A73B08">
      <w:pPr>
        <w:numPr>
          <w:ilvl w:val="0"/>
          <w:numId w:val="28"/>
        </w:numPr>
        <w:spacing w:line="340" w:lineRule="exact"/>
        <w:rPr>
          <w:bCs/>
        </w:rPr>
      </w:pPr>
      <w:r w:rsidRPr="00A73B08">
        <w:rPr>
          <w:bCs/>
        </w:rPr>
        <w:t xml:space="preserve">Volonterski klub </w:t>
      </w:r>
    </w:p>
    <w:p w:rsidR="00A73B08" w:rsidRPr="00A73B08" w:rsidRDefault="00A73B08" w:rsidP="00A73B08">
      <w:pPr>
        <w:numPr>
          <w:ilvl w:val="0"/>
          <w:numId w:val="28"/>
        </w:numPr>
        <w:spacing w:line="340" w:lineRule="exact"/>
        <w:rPr>
          <w:bCs/>
        </w:rPr>
      </w:pPr>
      <w:r w:rsidRPr="00A73B08">
        <w:rPr>
          <w:bCs/>
        </w:rPr>
        <w:t xml:space="preserve">Mali znanstvenici </w:t>
      </w:r>
    </w:p>
    <w:p w:rsidR="00A73B08" w:rsidRPr="00A73B08" w:rsidRDefault="00A73B08" w:rsidP="00A73B08">
      <w:pPr>
        <w:numPr>
          <w:ilvl w:val="0"/>
          <w:numId w:val="28"/>
        </w:numPr>
        <w:spacing w:line="340" w:lineRule="exact"/>
        <w:rPr>
          <w:bCs/>
        </w:rPr>
      </w:pPr>
      <w:r w:rsidRPr="00A73B08">
        <w:rPr>
          <w:bCs/>
        </w:rPr>
        <w:t xml:space="preserve">Bistrići </w:t>
      </w:r>
    </w:p>
    <w:p w:rsidR="00473E97" w:rsidRPr="002C6493" w:rsidRDefault="00473E97" w:rsidP="00473E97">
      <w:pPr>
        <w:spacing w:line="340" w:lineRule="exact"/>
        <w:rPr>
          <w:highlight w:val="red"/>
        </w:rPr>
      </w:pPr>
    </w:p>
    <w:p w:rsidR="00473E97" w:rsidRPr="00427D7C" w:rsidRDefault="00473E97" w:rsidP="00473E97">
      <w:pPr>
        <w:spacing w:line="340" w:lineRule="exact"/>
        <w:jc w:val="both"/>
      </w:pPr>
      <w:r w:rsidRPr="00427D7C">
        <w:t>Vještine usvojene u radu navedenih grupa učenici redovito pokazuju i dokazuju na školskim priredbama i svečanostima, kao i projektnim aktivnostima škole.</w:t>
      </w:r>
      <w:r w:rsidR="00427D7C" w:rsidRPr="00427D7C">
        <w:t xml:space="preserve"> U školskoj godini 2019./2020. organizirana je online priredba povodom Dana škole, odnosno učenici su pripremili video </w:t>
      </w:r>
      <w:r w:rsidR="00427D7C" w:rsidRPr="00427D7C">
        <w:lastRenderedPageBreak/>
        <w:t>materijale koji su potom, uz suglasnost roditelja objavljeni na You tube kanalu i web stranici škole.</w:t>
      </w:r>
    </w:p>
    <w:p w:rsidR="00473E97" w:rsidRPr="00427D7C" w:rsidRDefault="00473E97" w:rsidP="00473E97">
      <w:pPr>
        <w:spacing w:line="340" w:lineRule="exact"/>
        <w:jc w:val="both"/>
      </w:pPr>
      <w:r w:rsidRPr="00427D7C">
        <w:t>Izrazitu aktivnost pokazuje školska zadruga</w:t>
      </w:r>
      <w:r w:rsidR="005B6997" w:rsidRPr="00427D7C">
        <w:t xml:space="preserve"> </w:t>
      </w:r>
      <w:r w:rsidRPr="00427D7C">
        <w:t>-</w:t>
      </w:r>
      <w:r w:rsidR="005B6997" w:rsidRPr="00427D7C">
        <w:t xml:space="preserve"> </w:t>
      </w:r>
      <w:r w:rsidRPr="00427D7C">
        <w:t>Poljička zadruga, koja redovito sudjeluje na županijskim i državnim smotrama te na prigodnim sajmovima, prezentirajući rad zadruge</w:t>
      </w:r>
      <w:r w:rsidR="00427D7C">
        <w:t>, ali i sveobuhvatni rad škole.</w:t>
      </w:r>
      <w:r w:rsidR="00A73B08">
        <w:t xml:space="preserve"> Sve izvannastavne aktivnosti održavane su po planu do prelaska na nastavu na daljinu.</w:t>
      </w:r>
    </w:p>
    <w:p w:rsidR="00473E97" w:rsidRPr="002C6493" w:rsidRDefault="00473E97" w:rsidP="00473E97">
      <w:pPr>
        <w:spacing w:line="340" w:lineRule="exact"/>
        <w:jc w:val="both"/>
        <w:rPr>
          <w:highlight w:val="red"/>
        </w:rPr>
      </w:pPr>
    </w:p>
    <w:p w:rsidR="00473E97" w:rsidRPr="00427D7C" w:rsidRDefault="00473E97" w:rsidP="00473E97">
      <w:pPr>
        <w:numPr>
          <w:ilvl w:val="1"/>
          <w:numId w:val="2"/>
        </w:numPr>
        <w:spacing w:line="340" w:lineRule="exact"/>
        <w:jc w:val="both"/>
        <w:rPr>
          <w:b/>
        </w:rPr>
      </w:pPr>
      <w:r w:rsidRPr="00427D7C">
        <w:rPr>
          <w:b/>
        </w:rPr>
        <w:t>Prijedlog mjera za unaprjeđenje rada OŠ „Srinjine“</w:t>
      </w:r>
    </w:p>
    <w:p w:rsidR="00473E97" w:rsidRPr="00427D7C" w:rsidRDefault="00473E97" w:rsidP="00473E97">
      <w:pPr>
        <w:spacing w:line="340" w:lineRule="exact"/>
        <w:jc w:val="both"/>
      </w:pPr>
    </w:p>
    <w:p w:rsidR="007F3362" w:rsidRPr="007F3362" w:rsidRDefault="00137C81" w:rsidP="007F3362">
      <w:pPr>
        <w:jc w:val="both"/>
        <w:rPr>
          <w:highlight w:val="green"/>
        </w:rPr>
      </w:pPr>
      <w:r w:rsidRPr="008417AF">
        <w:t>U planu je izgradnja školske s</w:t>
      </w:r>
      <w:r w:rsidR="00473E97" w:rsidRPr="008417AF">
        <w:t>portske dvorane u skladu s Pedagoškim standardom i stavom Gradskog poglavarstva da se</w:t>
      </w:r>
      <w:r w:rsidRPr="008417AF">
        <w:t xml:space="preserve"> za sve škole u Splitu izgradi s</w:t>
      </w:r>
      <w:r w:rsidR="00473E97" w:rsidRPr="008417AF">
        <w:t>portska dvorana. U Srinjinama će postupak biti otežan jer potrebno zemljište nije u vlasništvu škole</w:t>
      </w:r>
      <w:r w:rsidR="00473E97" w:rsidRPr="007F3362">
        <w:t>. U realizaciji ovog Plana škola očekuje pomoć od Grada, Mjesnog od</w:t>
      </w:r>
      <w:r w:rsidR="007F3362">
        <w:t xml:space="preserve">bora Srinjine i </w:t>
      </w:r>
      <w:r w:rsidR="007F3362" w:rsidRPr="007F3362">
        <w:t>Školskog odbora, a sve s ciljem unapređenja sportskih aktivnosti u školi, omogućivanja većeg broja izvanškolskih aktivnosti za učenike škole kao i prostora za održavanje javno-kulturnih događanja</w:t>
      </w:r>
    </w:p>
    <w:p w:rsidR="00473E97" w:rsidRPr="008417AF" w:rsidRDefault="00473E97" w:rsidP="00473E97">
      <w:pPr>
        <w:spacing w:line="340" w:lineRule="exact"/>
        <w:jc w:val="both"/>
      </w:pPr>
    </w:p>
    <w:p w:rsidR="00473E97" w:rsidRDefault="00473E97" w:rsidP="00473E97">
      <w:pPr>
        <w:spacing w:line="340" w:lineRule="exact"/>
        <w:jc w:val="both"/>
        <w:rPr>
          <w:color w:val="000000" w:themeColor="text1"/>
        </w:rPr>
      </w:pPr>
      <w:r w:rsidRPr="008417AF">
        <w:t xml:space="preserve">Također postoji problem parkirnih mjesta za učitelje i djelatnike škole koji su se do sada parkirali u desnoj kolničkoj traci, na cesti koja je prilazna cesta zgradi Škole, a s koje se nalazi izravni ulaz u dvorište škole. Do sada nije bilo poteškoća u odvijanju normalnog toka prometa i kretanja pješaka, kao ni ugrožavanja sigurnosti drugih sudionika u prometu (osobito naših učenika). Ipak, upozoreni smo od strane komunalnog redara da ne smijemo parkirati vozila na tim mjestima. Kako bi se našlo adekvatno rješenje za sigurnost djece i djelatnika u prometu, obratili smo se dopisom Upravnom odjelu za komunalno redarstvo Grada Splita te pročelnici Službe za obrazovanje i </w:t>
      </w:r>
      <w:r w:rsidRPr="008417AF">
        <w:rPr>
          <w:color w:val="000000" w:themeColor="text1"/>
        </w:rPr>
        <w:t>znanost Grada Splita te se nadamo skorom i primjerenom rješenje problema.</w:t>
      </w:r>
    </w:p>
    <w:p w:rsidR="00F50879" w:rsidRPr="00F50879" w:rsidRDefault="00F50879" w:rsidP="00F50879">
      <w:pPr>
        <w:jc w:val="both"/>
        <w:rPr>
          <w:highlight w:val="green"/>
        </w:rPr>
      </w:pPr>
    </w:p>
    <w:p w:rsidR="00F50879" w:rsidRPr="00F50879" w:rsidRDefault="00F50879" w:rsidP="00F50879">
      <w:pPr>
        <w:jc w:val="both"/>
      </w:pPr>
      <w:r w:rsidRPr="00F50879">
        <w:t>Uključivanjem novih učenika i djelatnika u rad Učeničke zadruge te razvijanje</w:t>
      </w:r>
      <w:r>
        <w:t>m</w:t>
      </w:r>
      <w:r w:rsidRPr="00F50879">
        <w:t xml:space="preserve"> svijesti o posebnosti mjesta djelovanjem naše škole Provođenje projekata i prezentacija rada škole - Dan otvorenih vrata, sudjelovanjem na županijskim i državnim smotrama te suradnjom s okolnim udrugama i muzejima nastaviti poticati očuvanje kulturne baštine i prezentirati osobitosti škole kroz originalne proizvode na sajmovima i raznim izlaganjima.</w:t>
      </w:r>
    </w:p>
    <w:p w:rsidR="00F50879" w:rsidRPr="00F50879" w:rsidRDefault="00F50879" w:rsidP="00F50879">
      <w:pPr>
        <w:jc w:val="both"/>
      </w:pPr>
    </w:p>
    <w:p w:rsidR="00F50879" w:rsidRPr="00F50879" w:rsidRDefault="00F50879" w:rsidP="00F50879">
      <w:pPr>
        <w:spacing w:line="340" w:lineRule="exact"/>
        <w:jc w:val="both"/>
      </w:pPr>
      <w:r w:rsidRPr="00F50879">
        <w:t>Niz godina Škola podnosi Zahtjev</w:t>
      </w:r>
      <w:r>
        <w:t>e MZO</w:t>
      </w:r>
      <w:r w:rsidRPr="00F50879">
        <w:t xml:space="preserve"> za odobrenjem novih radnih mjesta – stručnog suradnika psihologa i dopuna radnog vremena za administrativno osoblje. Od iznimnog je značaja odobravanje ovih Zahtjeva radi unapređenja rada škole</w:t>
      </w:r>
      <w:r>
        <w:t xml:space="preserve"> te će se uputiti novi zahtjevi prema MZO</w:t>
      </w:r>
      <w:r w:rsidRPr="00F50879">
        <w:t>.</w:t>
      </w:r>
    </w:p>
    <w:p w:rsidR="00F50879" w:rsidRPr="00F10F4E" w:rsidRDefault="00F50879" w:rsidP="00F50879">
      <w:pPr>
        <w:spacing w:line="340" w:lineRule="exact"/>
        <w:jc w:val="both"/>
      </w:pPr>
    </w:p>
    <w:p w:rsidR="00F10F4E" w:rsidRPr="00F50879" w:rsidRDefault="00F50879" w:rsidP="00F10F4E">
      <w:pPr>
        <w:spacing w:line="340" w:lineRule="exact"/>
        <w:jc w:val="both"/>
      </w:pPr>
      <w:r w:rsidRPr="00F10F4E">
        <w:t xml:space="preserve">Obogaćivanjem sadržaja izvannastavnih aktivnosti i </w:t>
      </w:r>
      <w:r w:rsidR="00F10F4E" w:rsidRPr="00F10F4E">
        <w:t xml:space="preserve">pojačavanjem </w:t>
      </w:r>
      <w:r w:rsidRPr="00F10F4E">
        <w:t xml:space="preserve">dodatne nastave te djelovanjem Tima za darovite učenike </w:t>
      </w:r>
      <w:r w:rsidR="00F10F4E" w:rsidRPr="00F10F4E">
        <w:t xml:space="preserve">raditi na otkrivanju učenika koji su daroviti i imaju afinitet prema nekom području suradnja sa predmetnim učiteljima te na usmjeravanju istih u radu. Kontinuirano se radi i na osiguravanju dodatnih nastavnih sredstava i pomagala u radu. </w:t>
      </w:r>
    </w:p>
    <w:p w:rsidR="00F10F4E" w:rsidRPr="00F50879" w:rsidRDefault="00F10F4E" w:rsidP="00F10F4E">
      <w:pPr>
        <w:jc w:val="both"/>
        <w:rPr>
          <w:highlight w:val="green"/>
        </w:rPr>
      </w:pPr>
    </w:p>
    <w:p w:rsidR="00F10F4E" w:rsidRPr="00F50879" w:rsidRDefault="00F10F4E" w:rsidP="00F10F4E">
      <w:pPr>
        <w:spacing w:line="340" w:lineRule="exact"/>
        <w:jc w:val="both"/>
      </w:pPr>
      <w:r>
        <w:t xml:space="preserve"> </w:t>
      </w:r>
    </w:p>
    <w:p w:rsidR="00F50879" w:rsidRPr="00F50879" w:rsidRDefault="00F50879" w:rsidP="00F50879">
      <w:pPr>
        <w:framePr w:hSpace="180" w:wrap="around" w:vAnchor="text" w:hAnchor="margin" w:xAlign="center" w:y="36"/>
        <w:jc w:val="both"/>
        <w:rPr>
          <w:highlight w:val="green"/>
        </w:rPr>
      </w:pPr>
    </w:p>
    <w:p w:rsidR="00473E97" w:rsidRPr="008417AF" w:rsidRDefault="00473E97" w:rsidP="00473E97">
      <w:pPr>
        <w:spacing w:line="340" w:lineRule="exact"/>
        <w:jc w:val="both"/>
        <w:rPr>
          <w:color w:val="000000" w:themeColor="text1"/>
        </w:rPr>
      </w:pPr>
    </w:p>
    <w:p w:rsidR="008125F0" w:rsidRPr="002C6493" w:rsidRDefault="008125F0" w:rsidP="00473E97">
      <w:pPr>
        <w:spacing w:line="340" w:lineRule="exact"/>
        <w:jc w:val="both"/>
        <w:rPr>
          <w:color w:val="000000" w:themeColor="text1"/>
          <w:highlight w:val="red"/>
        </w:rPr>
      </w:pPr>
    </w:p>
    <w:p w:rsidR="007F3362" w:rsidRPr="00016D35" w:rsidRDefault="007F3362" w:rsidP="007F3362">
      <w:pPr>
        <w:pStyle w:val="Odlomakpopisa"/>
        <w:numPr>
          <w:ilvl w:val="0"/>
          <w:numId w:val="34"/>
        </w:numPr>
        <w:spacing w:line="340" w:lineRule="exact"/>
        <w:jc w:val="both"/>
        <w:rPr>
          <w:b/>
          <w:color w:val="000000" w:themeColor="text1"/>
        </w:rPr>
      </w:pPr>
      <w:r w:rsidRPr="00016D35">
        <w:rPr>
          <w:b/>
          <w:color w:val="000000" w:themeColor="text1"/>
        </w:rPr>
        <w:lastRenderedPageBreak/>
        <w:t>OSTVARENJE FINANCIJSKOG PLANA ZA 2019. GODINU</w:t>
      </w:r>
    </w:p>
    <w:p w:rsidR="007F3362" w:rsidRPr="002C6493" w:rsidRDefault="007F3362" w:rsidP="007F3362">
      <w:pPr>
        <w:spacing w:line="340" w:lineRule="exact"/>
        <w:ind w:left="720"/>
        <w:jc w:val="both"/>
        <w:rPr>
          <w:color w:val="000000" w:themeColor="text1"/>
          <w:highlight w:val="red"/>
        </w:rPr>
      </w:pPr>
    </w:p>
    <w:p w:rsidR="007F3362" w:rsidRPr="00961F80" w:rsidRDefault="007F3362" w:rsidP="007F3362">
      <w:pPr>
        <w:autoSpaceDE w:val="0"/>
        <w:autoSpaceDN w:val="0"/>
        <w:adjustRightInd w:val="0"/>
        <w:spacing w:after="100" w:afterAutospacing="1"/>
        <w:jc w:val="both"/>
        <w:rPr>
          <w:b/>
          <w:color w:val="000000" w:themeColor="text1"/>
        </w:rPr>
      </w:pPr>
      <w:r w:rsidRPr="00961F80">
        <w:rPr>
          <w:b/>
          <w:color w:val="000000" w:themeColor="text1"/>
        </w:rPr>
        <w:t xml:space="preserve">1. Osnove sastavljanja </w:t>
      </w:r>
    </w:p>
    <w:p w:rsidR="007F3362" w:rsidRPr="00961F80" w:rsidRDefault="007F3362" w:rsidP="007F3362">
      <w:pPr>
        <w:pStyle w:val="Zaglavlje"/>
        <w:spacing w:after="100" w:afterAutospacing="1"/>
        <w:jc w:val="both"/>
        <w:rPr>
          <w:bCs/>
          <w:i/>
          <w:iCs/>
          <w:color w:val="000000" w:themeColor="text1"/>
        </w:rPr>
      </w:pPr>
      <w:r w:rsidRPr="00961F80">
        <w:rPr>
          <w:bCs/>
          <w:color w:val="000000" w:themeColor="text1"/>
        </w:rPr>
        <w:t xml:space="preserve">Financijski izvještaji sastavljeni su sukladno odredbama </w:t>
      </w:r>
      <w:r w:rsidRPr="00961F80">
        <w:rPr>
          <w:bCs/>
          <w:i/>
          <w:iCs/>
          <w:color w:val="000000" w:themeColor="text1"/>
        </w:rPr>
        <w:t>Godišnjeg izvještaja o poslovanju, propisanog u Službenom glasniku Grada Splita 46/15.</w:t>
      </w:r>
    </w:p>
    <w:p w:rsidR="007F3362" w:rsidRPr="007F3362" w:rsidRDefault="007F3362" w:rsidP="007F3362">
      <w:pPr>
        <w:pStyle w:val="Zaglavlje"/>
        <w:spacing w:after="100" w:afterAutospacing="1"/>
        <w:rPr>
          <w:b/>
          <w:bCs/>
          <w:iCs/>
          <w:color w:val="000000" w:themeColor="text1"/>
        </w:rPr>
      </w:pPr>
      <w:r w:rsidRPr="00961F80">
        <w:rPr>
          <w:b/>
          <w:bCs/>
          <w:iCs/>
          <w:color w:val="000000" w:themeColor="text1"/>
        </w:rPr>
        <w:t xml:space="preserve">2. </w:t>
      </w:r>
      <w:r w:rsidRPr="007F3362">
        <w:rPr>
          <w:b/>
          <w:bCs/>
          <w:iCs/>
          <w:color w:val="000000" w:themeColor="text1"/>
        </w:rPr>
        <w:t>Zakonske i druge podloge na kojima se zasniva program rada škole</w:t>
      </w:r>
    </w:p>
    <w:p w:rsidR="007F3362" w:rsidRPr="007F3362" w:rsidRDefault="007F3362" w:rsidP="007F3362">
      <w:pPr>
        <w:pStyle w:val="Zaglavlje"/>
        <w:spacing w:after="100" w:afterAutospacing="1"/>
        <w:jc w:val="both"/>
        <w:rPr>
          <w:bCs/>
          <w:iCs/>
          <w:color w:val="000000" w:themeColor="text1"/>
        </w:rPr>
      </w:pPr>
      <w:r w:rsidRPr="007F3362">
        <w:rPr>
          <w:bCs/>
          <w:iCs/>
          <w:color w:val="000000" w:themeColor="text1"/>
        </w:rPr>
        <w:t xml:space="preserve"> - Zakon o odgoju i obrazovanju u osnovnoj i srednjoj školi (NN 87/08, 86/09, 92/10, 90/11, 5/12, 16/12, 86/12, 126/12, 94/13 i 152/14, 07/17 i 68/18. )</w:t>
      </w:r>
    </w:p>
    <w:p w:rsidR="007F3362" w:rsidRPr="007F3362" w:rsidRDefault="007F3362" w:rsidP="007F3362">
      <w:pPr>
        <w:pStyle w:val="Zaglavlje"/>
        <w:spacing w:after="100" w:afterAutospacing="1"/>
        <w:rPr>
          <w:bCs/>
          <w:iCs/>
          <w:color w:val="000000" w:themeColor="text1"/>
        </w:rPr>
      </w:pPr>
      <w:r w:rsidRPr="007F3362">
        <w:rPr>
          <w:bCs/>
          <w:iCs/>
          <w:color w:val="000000" w:themeColor="text1"/>
        </w:rPr>
        <w:t>-Zakon o ustanovama (NN 76/93, 29/97, 47/99 i 35/08)</w:t>
      </w:r>
    </w:p>
    <w:p w:rsidR="007F3362" w:rsidRPr="007F3362" w:rsidRDefault="007F3362" w:rsidP="007F3362">
      <w:pPr>
        <w:pStyle w:val="Zaglavlje"/>
        <w:spacing w:after="100" w:afterAutospacing="1"/>
        <w:jc w:val="both"/>
        <w:rPr>
          <w:bCs/>
          <w:iCs/>
          <w:color w:val="000000" w:themeColor="text1"/>
        </w:rPr>
      </w:pPr>
      <w:r w:rsidRPr="007F3362">
        <w:rPr>
          <w:bCs/>
          <w:iCs/>
          <w:color w:val="000000" w:themeColor="text1"/>
        </w:rPr>
        <w:t>- Zakon o proračunu (NN 87/08, 136/12 i 15/15) , Pravilnik o proračunskim klasifikacijama (NN 26/10, 120/13) i Pravilnik o proračunskom računovodstvu i računskom planu (NN 114/10 , 31/11 i 124/14, 115/15, 87/16, 3/18 i 126/19).</w:t>
      </w:r>
    </w:p>
    <w:p w:rsidR="007F3362" w:rsidRPr="00961F80" w:rsidRDefault="007F3362" w:rsidP="007F3362">
      <w:pPr>
        <w:autoSpaceDE w:val="0"/>
        <w:autoSpaceDN w:val="0"/>
        <w:adjustRightInd w:val="0"/>
        <w:spacing w:after="100" w:afterAutospacing="1"/>
        <w:jc w:val="both"/>
        <w:rPr>
          <w:b/>
          <w:color w:val="000000" w:themeColor="text1"/>
        </w:rPr>
      </w:pPr>
      <w:r w:rsidRPr="007F3362">
        <w:rPr>
          <w:b/>
          <w:color w:val="000000" w:themeColor="text1"/>
        </w:rPr>
        <w:t>3. Nematerijalna imovina</w:t>
      </w:r>
    </w:p>
    <w:p w:rsidR="007F3362" w:rsidRPr="00961F80" w:rsidRDefault="007F3362" w:rsidP="007F3362">
      <w:pPr>
        <w:pStyle w:val="Tijeloteksta2"/>
        <w:spacing w:after="100" w:afterAutospacing="1" w:line="240" w:lineRule="auto"/>
        <w:jc w:val="both"/>
        <w:rPr>
          <w:color w:val="000000" w:themeColor="text1"/>
        </w:rPr>
      </w:pPr>
      <w:r w:rsidRPr="00961F80">
        <w:rPr>
          <w:color w:val="000000" w:themeColor="text1"/>
        </w:rPr>
        <w:t xml:space="preserve">Prilikom nabave sredstva dugotrajne nematerijalne imovine se evidentira u visini troškova nabave umanjena za diskonta i rabate, a po uvećanju za zavisne troškove koji su nastali radi stavljanja sredstva u upotrebu. </w:t>
      </w:r>
    </w:p>
    <w:p w:rsidR="007F3362" w:rsidRPr="00961F80" w:rsidRDefault="007F3362" w:rsidP="007F3362">
      <w:pPr>
        <w:autoSpaceDE w:val="0"/>
        <w:autoSpaceDN w:val="0"/>
        <w:adjustRightInd w:val="0"/>
        <w:spacing w:after="100" w:afterAutospacing="1"/>
        <w:jc w:val="both"/>
        <w:rPr>
          <w:b/>
          <w:color w:val="000000" w:themeColor="text1"/>
        </w:rPr>
      </w:pPr>
      <w:r w:rsidRPr="00961F80">
        <w:rPr>
          <w:b/>
          <w:color w:val="000000" w:themeColor="text1"/>
        </w:rPr>
        <w:t>4. Materijalna imovina</w:t>
      </w:r>
    </w:p>
    <w:p w:rsidR="007F3362" w:rsidRPr="00961F80" w:rsidRDefault="007F3362" w:rsidP="007F3362">
      <w:pPr>
        <w:pStyle w:val="Tijeloteksta2"/>
        <w:spacing w:after="100" w:afterAutospacing="1" w:line="240" w:lineRule="auto"/>
        <w:jc w:val="both"/>
        <w:rPr>
          <w:color w:val="000000" w:themeColor="text1"/>
        </w:rPr>
      </w:pPr>
      <w:r w:rsidRPr="00961F80">
        <w:rPr>
          <w:color w:val="000000" w:themeColor="text1"/>
        </w:rPr>
        <w:t>Materijalna imovina, izuzev zemljišta, iskazuje se po trošku nabave umanjenom za akumuliranu amortizaciju i trajna umanjenja vrijednosti.</w:t>
      </w:r>
    </w:p>
    <w:p w:rsidR="007F3362" w:rsidRPr="00961F80" w:rsidRDefault="007F3362" w:rsidP="007F3362">
      <w:pPr>
        <w:pStyle w:val="Tijeloteksta2"/>
        <w:spacing w:after="100" w:afterAutospacing="1" w:line="240" w:lineRule="auto"/>
        <w:jc w:val="both"/>
        <w:rPr>
          <w:color w:val="000000" w:themeColor="text1"/>
        </w:rPr>
      </w:pPr>
      <w:r w:rsidRPr="00961F80">
        <w:rPr>
          <w:color w:val="000000" w:themeColor="text1"/>
        </w:rPr>
        <w:t>Popravci i održavanja nekretnina, postrojenja i opreme priznaju se kao rashodi razdoblja u kojem su nastali.</w:t>
      </w:r>
    </w:p>
    <w:p w:rsidR="007F3362" w:rsidRPr="00961F80" w:rsidRDefault="007F3362" w:rsidP="007F3362">
      <w:pPr>
        <w:pStyle w:val="Tijeloteksta2"/>
        <w:spacing w:after="100" w:afterAutospacing="1" w:line="240" w:lineRule="auto"/>
        <w:jc w:val="both"/>
        <w:rPr>
          <w:color w:val="000000" w:themeColor="text1"/>
        </w:rPr>
      </w:pPr>
      <w:r w:rsidRPr="00961F80">
        <w:rPr>
          <w:color w:val="000000" w:themeColor="text1"/>
        </w:rPr>
        <w:t>Amortizacija se knjiži kao trošak razdoblja, a obračunava se pravocrtnom metodom tijekom očekivanog korisnog vijeka trajanja imovine. Očekivani je korisni vijek trajanja prema oblicima imovine sljedeći:</w:t>
      </w:r>
    </w:p>
    <w:p w:rsidR="007F3362" w:rsidRPr="00961F80" w:rsidRDefault="007F3362" w:rsidP="007F3362">
      <w:pPr>
        <w:pStyle w:val="Tijeloteksta2"/>
        <w:spacing w:after="0" w:line="240" w:lineRule="auto"/>
        <w:jc w:val="both"/>
        <w:rPr>
          <w:color w:val="000000" w:themeColor="text1"/>
        </w:rPr>
      </w:pPr>
      <w:r w:rsidRPr="00961F80">
        <w:rPr>
          <w:color w:val="000000" w:themeColor="text1"/>
        </w:rPr>
        <w:t>Građevinski objekti i postrojenja</w:t>
      </w:r>
      <w:r w:rsidRPr="00961F80">
        <w:rPr>
          <w:color w:val="000000" w:themeColor="text1"/>
        </w:rPr>
        <w:tab/>
      </w:r>
      <w:r w:rsidRPr="00961F80">
        <w:rPr>
          <w:color w:val="000000" w:themeColor="text1"/>
        </w:rPr>
        <w:tab/>
        <w:t>5 do 60 godina</w:t>
      </w:r>
    </w:p>
    <w:p w:rsidR="007F3362" w:rsidRPr="00961F80" w:rsidRDefault="007F3362" w:rsidP="007F3362">
      <w:pPr>
        <w:pStyle w:val="Tijeloteksta2"/>
        <w:tabs>
          <w:tab w:val="left" w:pos="1440"/>
        </w:tabs>
        <w:spacing w:after="0" w:line="240" w:lineRule="auto"/>
        <w:jc w:val="both"/>
        <w:rPr>
          <w:color w:val="000000" w:themeColor="text1"/>
        </w:rPr>
      </w:pPr>
      <w:r w:rsidRPr="00961F80">
        <w:rPr>
          <w:color w:val="000000" w:themeColor="text1"/>
        </w:rPr>
        <w:t>Oprema</w:t>
      </w:r>
      <w:r w:rsidRPr="00961F80">
        <w:rPr>
          <w:color w:val="000000" w:themeColor="text1"/>
        </w:rPr>
        <w:tab/>
      </w:r>
      <w:r w:rsidRPr="00961F80">
        <w:rPr>
          <w:color w:val="000000" w:themeColor="text1"/>
        </w:rPr>
        <w:tab/>
      </w:r>
      <w:r w:rsidRPr="00961F80">
        <w:rPr>
          <w:color w:val="000000" w:themeColor="text1"/>
        </w:rPr>
        <w:tab/>
      </w:r>
      <w:r w:rsidRPr="00961F80">
        <w:rPr>
          <w:color w:val="000000" w:themeColor="text1"/>
        </w:rPr>
        <w:tab/>
        <w:t xml:space="preserve">            4 do 15 godina</w:t>
      </w:r>
    </w:p>
    <w:p w:rsidR="007F3362" w:rsidRPr="00961F80" w:rsidRDefault="007F3362" w:rsidP="007F3362">
      <w:pPr>
        <w:pStyle w:val="Tijeloteksta2"/>
        <w:tabs>
          <w:tab w:val="left" w:pos="1440"/>
        </w:tabs>
        <w:spacing w:after="0" w:line="240" w:lineRule="auto"/>
        <w:jc w:val="both"/>
        <w:rPr>
          <w:color w:val="000000" w:themeColor="text1"/>
        </w:rPr>
      </w:pPr>
      <w:r w:rsidRPr="00961F80">
        <w:rPr>
          <w:color w:val="000000" w:themeColor="text1"/>
        </w:rPr>
        <w:t>Ostala dugotrajna imovina</w:t>
      </w:r>
      <w:r w:rsidRPr="00961F80">
        <w:rPr>
          <w:color w:val="000000" w:themeColor="text1"/>
        </w:rPr>
        <w:tab/>
      </w:r>
      <w:r w:rsidRPr="00961F80">
        <w:rPr>
          <w:color w:val="000000" w:themeColor="text1"/>
        </w:rPr>
        <w:tab/>
        <w:t xml:space="preserve">                    10 godina</w:t>
      </w:r>
    </w:p>
    <w:p w:rsidR="007F3362" w:rsidRPr="00961F80" w:rsidRDefault="007F3362" w:rsidP="007F3362">
      <w:pPr>
        <w:pStyle w:val="Tijeloteksta2"/>
        <w:tabs>
          <w:tab w:val="left" w:pos="1440"/>
        </w:tabs>
        <w:spacing w:after="0" w:line="240" w:lineRule="auto"/>
        <w:jc w:val="both"/>
        <w:rPr>
          <w:color w:val="000000" w:themeColor="text1"/>
        </w:rPr>
      </w:pPr>
    </w:p>
    <w:p w:rsidR="007F3362" w:rsidRPr="00961F80" w:rsidRDefault="007F3362" w:rsidP="007F3362">
      <w:pPr>
        <w:pStyle w:val="Tijeloteksta2"/>
        <w:spacing w:after="0" w:line="240" w:lineRule="auto"/>
        <w:jc w:val="both"/>
        <w:rPr>
          <w:color w:val="000000" w:themeColor="text1"/>
        </w:rPr>
      </w:pPr>
      <w:r w:rsidRPr="00961F80">
        <w:rPr>
          <w:color w:val="000000" w:themeColor="text1"/>
        </w:rPr>
        <w:t>Korisni vijek trajanja, metoda amortizacije i ostatak vrijednosti preispituju se na kraju svake poslovne godine i ukoliko se očekivanja razlikuju od prethodnih procjena, promjene se priznaju kao promjene u računovodstvenim procjenama.</w:t>
      </w:r>
    </w:p>
    <w:p w:rsidR="007F3362" w:rsidRPr="00961F80" w:rsidRDefault="007F3362" w:rsidP="007F3362">
      <w:pPr>
        <w:pStyle w:val="Tijeloteksta2"/>
        <w:spacing w:after="100" w:afterAutospacing="1" w:line="240" w:lineRule="auto"/>
        <w:jc w:val="both"/>
        <w:rPr>
          <w:color w:val="000000" w:themeColor="text1"/>
        </w:rPr>
      </w:pPr>
    </w:p>
    <w:p w:rsidR="007F3362" w:rsidRPr="00961F80" w:rsidRDefault="007F3362" w:rsidP="007F3362">
      <w:pPr>
        <w:pStyle w:val="Tijeloteksta2"/>
        <w:spacing w:after="100" w:afterAutospacing="1" w:line="240" w:lineRule="auto"/>
        <w:jc w:val="both"/>
        <w:rPr>
          <w:color w:val="000000" w:themeColor="text1"/>
        </w:rPr>
      </w:pPr>
      <w:r w:rsidRPr="00961F80">
        <w:rPr>
          <w:color w:val="000000" w:themeColor="text1"/>
        </w:rPr>
        <w:t xml:space="preserve">Amortizacija ostale imovine obračunava se za svako pojedinačno sredstvo prema linearnoj metodi po stopama prikladnim za otpis nabavne vrijednosti kroz procijenjeni korisni vijek trajanja imovine.  </w:t>
      </w:r>
    </w:p>
    <w:p w:rsidR="007F3362" w:rsidRPr="00961F80" w:rsidRDefault="007F3362" w:rsidP="007F3362">
      <w:pPr>
        <w:pStyle w:val="Tijeloteksta2"/>
        <w:spacing w:after="100" w:afterAutospacing="1" w:line="240" w:lineRule="auto"/>
        <w:jc w:val="both"/>
        <w:rPr>
          <w:color w:val="000000" w:themeColor="text1"/>
        </w:rPr>
      </w:pPr>
      <w:r w:rsidRPr="00961F80">
        <w:rPr>
          <w:color w:val="000000" w:themeColor="text1"/>
        </w:rPr>
        <w:lastRenderedPageBreak/>
        <w:t>Stavke nekretnina, postrojenja i opreme koje su rashodovane ili prodane isključene su iz bilance zajedno sa pripadajućom akumuliranom amortizacijom. Zalihe sitnog inventara jednokratno se otpisuju prilikom stavljanja u upotrebu</w:t>
      </w:r>
    </w:p>
    <w:p w:rsidR="007F3362" w:rsidRPr="00961F80" w:rsidRDefault="007F3362" w:rsidP="007F3362">
      <w:pPr>
        <w:autoSpaceDE w:val="0"/>
        <w:autoSpaceDN w:val="0"/>
        <w:adjustRightInd w:val="0"/>
        <w:spacing w:after="100" w:afterAutospacing="1"/>
        <w:jc w:val="both"/>
        <w:rPr>
          <w:b/>
          <w:color w:val="000000" w:themeColor="text1"/>
        </w:rPr>
      </w:pPr>
      <w:r w:rsidRPr="00961F80">
        <w:rPr>
          <w:b/>
          <w:color w:val="000000" w:themeColor="text1"/>
        </w:rPr>
        <w:t>5.Izvori sredstva za financiranje rada škole su:</w:t>
      </w:r>
    </w:p>
    <w:p w:rsidR="007F3362" w:rsidRPr="00961F80" w:rsidRDefault="007F3362" w:rsidP="007F3362">
      <w:pPr>
        <w:autoSpaceDE w:val="0"/>
        <w:autoSpaceDN w:val="0"/>
        <w:adjustRightInd w:val="0"/>
        <w:spacing w:after="100" w:afterAutospacing="1"/>
        <w:jc w:val="both"/>
        <w:rPr>
          <w:color w:val="000000" w:themeColor="text1"/>
        </w:rPr>
      </w:pPr>
      <w:r w:rsidRPr="00961F80">
        <w:rPr>
          <w:b/>
          <w:color w:val="000000" w:themeColor="text1"/>
        </w:rPr>
        <w:t>-</w:t>
      </w:r>
      <w:r w:rsidRPr="00961F80">
        <w:rPr>
          <w:color w:val="000000" w:themeColor="text1"/>
        </w:rPr>
        <w:t xml:space="preserve"> Državni proračun za financiranje rashoda za zaposlene</w:t>
      </w:r>
    </w:p>
    <w:p w:rsidR="007F3362" w:rsidRPr="00961F80" w:rsidRDefault="007F3362" w:rsidP="007F3362">
      <w:pPr>
        <w:autoSpaceDE w:val="0"/>
        <w:autoSpaceDN w:val="0"/>
        <w:adjustRightInd w:val="0"/>
        <w:spacing w:after="100" w:afterAutospacing="1"/>
        <w:jc w:val="both"/>
        <w:rPr>
          <w:color w:val="000000" w:themeColor="text1"/>
        </w:rPr>
      </w:pPr>
      <w:r w:rsidRPr="00961F80">
        <w:rPr>
          <w:color w:val="000000" w:themeColor="text1"/>
        </w:rPr>
        <w:t>-Regionalni proračun za materijalne troškove poslovanja te održavanje i nabavu nefinancijske imovine</w:t>
      </w:r>
    </w:p>
    <w:p w:rsidR="007F3362" w:rsidRPr="007F3362" w:rsidRDefault="007F3362" w:rsidP="007F3362">
      <w:pPr>
        <w:autoSpaceDE w:val="0"/>
        <w:autoSpaceDN w:val="0"/>
        <w:adjustRightInd w:val="0"/>
        <w:spacing w:after="100" w:afterAutospacing="1"/>
        <w:jc w:val="both"/>
        <w:rPr>
          <w:color w:val="000000" w:themeColor="text1"/>
        </w:rPr>
      </w:pPr>
      <w:r w:rsidRPr="00961F80">
        <w:rPr>
          <w:color w:val="000000" w:themeColor="text1"/>
        </w:rPr>
        <w:t xml:space="preserve">-Vlastiti prihodi od iznajmljivanja prostora, za provedbu dodatnih aktivnosti škole prema planu i </w:t>
      </w:r>
      <w:r w:rsidRPr="007F3362">
        <w:rPr>
          <w:color w:val="000000" w:themeColor="text1"/>
        </w:rPr>
        <w:t>programu rada.</w:t>
      </w:r>
    </w:p>
    <w:p w:rsidR="007F3362" w:rsidRPr="007F3362" w:rsidRDefault="007F3362" w:rsidP="007F3362">
      <w:pPr>
        <w:autoSpaceDE w:val="0"/>
        <w:autoSpaceDN w:val="0"/>
        <w:adjustRightInd w:val="0"/>
        <w:spacing w:after="100" w:afterAutospacing="1"/>
        <w:jc w:val="both"/>
        <w:rPr>
          <w:b/>
          <w:color w:val="000000" w:themeColor="text1"/>
        </w:rPr>
      </w:pPr>
      <w:r w:rsidRPr="007F3362">
        <w:rPr>
          <w:b/>
          <w:color w:val="000000" w:themeColor="text1"/>
        </w:rPr>
        <w:t>Prihodi iz državnog proračuna</w:t>
      </w:r>
    </w:p>
    <w:p w:rsidR="007F3362" w:rsidRPr="007F3362" w:rsidRDefault="007F3362" w:rsidP="007F3362">
      <w:pPr>
        <w:pStyle w:val="Tijeloteksta2"/>
        <w:spacing w:after="0" w:line="240" w:lineRule="auto"/>
        <w:jc w:val="both"/>
        <w:rPr>
          <w:color w:val="000000" w:themeColor="text1"/>
        </w:rPr>
      </w:pPr>
      <w:r w:rsidRPr="007F3362">
        <w:rPr>
          <w:color w:val="000000" w:themeColor="text1"/>
        </w:rPr>
        <w:t>Prihodi od MZOS…………3.255.917,00</w:t>
      </w:r>
    </w:p>
    <w:p w:rsidR="007F3362" w:rsidRPr="007F3362" w:rsidRDefault="007F3362" w:rsidP="007F3362">
      <w:pPr>
        <w:pStyle w:val="Tijeloteksta2"/>
        <w:spacing w:after="0" w:line="240" w:lineRule="auto"/>
        <w:jc w:val="both"/>
        <w:rPr>
          <w:color w:val="000000" w:themeColor="text1"/>
        </w:rPr>
      </w:pPr>
      <w:r w:rsidRPr="007F3362">
        <w:rPr>
          <w:color w:val="000000" w:themeColor="text1"/>
        </w:rPr>
        <w:t xml:space="preserve">Rashodi izvor MZOS ……. 3.255 917,00 </w:t>
      </w:r>
    </w:p>
    <w:p w:rsidR="007F3362" w:rsidRPr="007F3362" w:rsidRDefault="007F3362" w:rsidP="007F3362">
      <w:pPr>
        <w:pStyle w:val="Tijeloteksta-uvlaka2"/>
        <w:tabs>
          <w:tab w:val="left" w:pos="240"/>
        </w:tabs>
        <w:spacing w:after="100" w:afterAutospacing="1" w:line="240" w:lineRule="auto"/>
        <w:ind w:left="0"/>
        <w:jc w:val="both"/>
        <w:rPr>
          <w:color w:val="000000" w:themeColor="text1"/>
        </w:rPr>
      </w:pPr>
      <w:r w:rsidRPr="007F3362">
        <w:rPr>
          <w:color w:val="000000" w:themeColor="text1"/>
        </w:rPr>
        <w:t>Prihodi iz državnog proračuna su u iskorišteni za rashode zaposlenika koji uključuju plaće, troškove prijevoza i ostale rashode za zaposlene kao jubilarne nagrade i darove te nabavku lektire.</w:t>
      </w:r>
    </w:p>
    <w:p w:rsidR="007F3362" w:rsidRPr="007F3362" w:rsidRDefault="007F3362" w:rsidP="007F3362">
      <w:pPr>
        <w:pStyle w:val="Tijeloteksta-uvlaka2"/>
        <w:tabs>
          <w:tab w:val="left" w:pos="240"/>
        </w:tabs>
        <w:spacing w:after="100" w:afterAutospacing="1" w:line="240" w:lineRule="auto"/>
        <w:ind w:left="0"/>
        <w:jc w:val="both"/>
        <w:rPr>
          <w:b/>
          <w:color w:val="000000" w:themeColor="text1"/>
        </w:rPr>
      </w:pPr>
      <w:r w:rsidRPr="007F3362">
        <w:rPr>
          <w:b/>
          <w:color w:val="000000" w:themeColor="text1"/>
        </w:rPr>
        <w:t>Prihodi od Grada</w:t>
      </w:r>
    </w:p>
    <w:p w:rsidR="007F3362" w:rsidRPr="007F3362" w:rsidRDefault="007F3362" w:rsidP="007F3362">
      <w:pPr>
        <w:pStyle w:val="Tijeloteksta-uvlaka2"/>
        <w:tabs>
          <w:tab w:val="left" w:pos="240"/>
        </w:tabs>
        <w:spacing w:after="0" w:line="240" w:lineRule="auto"/>
        <w:ind w:left="0"/>
        <w:jc w:val="both"/>
        <w:rPr>
          <w:color w:val="000000" w:themeColor="text1"/>
        </w:rPr>
      </w:pPr>
      <w:r w:rsidRPr="007F3362">
        <w:rPr>
          <w:color w:val="000000" w:themeColor="text1"/>
        </w:rPr>
        <w:t>Prihodi od Grada Splita……………. 484.992,00</w:t>
      </w:r>
    </w:p>
    <w:p w:rsidR="007F3362" w:rsidRPr="007F3362" w:rsidRDefault="007F3362" w:rsidP="007F3362">
      <w:pPr>
        <w:pStyle w:val="Tijeloteksta-uvlaka2"/>
        <w:tabs>
          <w:tab w:val="left" w:pos="240"/>
        </w:tabs>
        <w:spacing w:after="0" w:line="240" w:lineRule="auto"/>
        <w:ind w:left="0"/>
        <w:jc w:val="both"/>
        <w:rPr>
          <w:color w:val="000000" w:themeColor="text1"/>
        </w:rPr>
      </w:pPr>
      <w:r w:rsidRPr="007F3362">
        <w:rPr>
          <w:color w:val="000000" w:themeColor="text1"/>
        </w:rPr>
        <w:t>Rashodi izvor financiranja Grad…… 484.992,00</w:t>
      </w:r>
    </w:p>
    <w:p w:rsidR="007F3362" w:rsidRPr="007F3362" w:rsidRDefault="007F3362" w:rsidP="007F3362">
      <w:pPr>
        <w:pStyle w:val="Tijeloteksta-uvlaka2"/>
        <w:tabs>
          <w:tab w:val="left" w:pos="240"/>
        </w:tabs>
        <w:spacing w:after="0" w:line="240" w:lineRule="auto"/>
        <w:ind w:left="0"/>
        <w:jc w:val="both"/>
        <w:rPr>
          <w:color w:val="000000" w:themeColor="text1"/>
        </w:rPr>
      </w:pPr>
    </w:p>
    <w:p w:rsidR="007F3362" w:rsidRPr="007F3362" w:rsidRDefault="007F3362" w:rsidP="007F3362">
      <w:pPr>
        <w:pStyle w:val="Tijeloteksta-uvlaka2"/>
        <w:tabs>
          <w:tab w:val="left" w:pos="240"/>
        </w:tabs>
        <w:spacing w:after="100" w:afterAutospacing="1" w:line="240" w:lineRule="auto"/>
        <w:ind w:left="0"/>
        <w:jc w:val="both"/>
        <w:rPr>
          <w:color w:val="000000" w:themeColor="text1"/>
        </w:rPr>
      </w:pPr>
      <w:r w:rsidRPr="007F3362">
        <w:rPr>
          <w:color w:val="000000" w:themeColor="text1"/>
        </w:rPr>
        <w:t>Prihodi od Grada Splita se sastoji od općih troškova prema opsegu djelatnosti, dio za energente, tekuće i investicijsko održavanje, dio za nabavku školske lektire, dio za pomoćnike u nastavi .</w:t>
      </w:r>
    </w:p>
    <w:p w:rsidR="007F3362" w:rsidRPr="007F3362" w:rsidRDefault="007F3362" w:rsidP="007F3362">
      <w:pPr>
        <w:pStyle w:val="Tijeloteksta-uvlaka2"/>
        <w:tabs>
          <w:tab w:val="left" w:pos="240"/>
        </w:tabs>
        <w:spacing w:after="100" w:afterAutospacing="1" w:line="240" w:lineRule="auto"/>
        <w:ind w:left="0"/>
        <w:jc w:val="both"/>
        <w:rPr>
          <w:b/>
          <w:color w:val="000000" w:themeColor="text1"/>
        </w:rPr>
      </w:pPr>
      <w:r w:rsidRPr="007F3362">
        <w:rPr>
          <w:b/>
          <w:color w:val="000000" w:themeColor="text1"/>
        </w:rPr>
        <w:t>Vlastita djelatnost</w:t>
      </w:r>
    </w:p>
    <w:p w:rsidR="007F3362" w:rsidRPr="007F3362" w:rsidRDefault="007F3362" w:rsidP="007F3362">
      <w:pPr>
        <w:pStyle w:val="Tijeloteksta-uvlaka2"/>
        <w:tabs>
          <w:tab w:val="left" w:pos="240"/>
        </w:tabs>
        <w:spacing w:after="0" w:line="240" w:lineRule="auto"/>
        <w:ind w:left="0"/>
        <w:jc w:val="both"/>
        <w:rPr>
          <w:color w:val="000000" w:themeColor="text1"/>
        </w:rPr>
      </w:pPr>
      <w:r w:rsidRPr="007F3362">
        <w:rPr>
          <w:color w:val="000000" w:themeColor="text1"/>
        </w:rPr>
        <w:t>Prihodi od zakupa i iznajmljivanja prostora……..2.300,00</w:t>
      </w:r>
    </w:p>
    <w:p w:rsidR="007F3362" w:rsidRPr="007F3362" w:rsidRDefault="007F3362" w:rsidP="007F3362">
      <w:pPr>
        <w:pStyle w:val="Tijeloteksta-uvlaka2"/>
        <w:tabs>
          <w:tab w:val="left" w:pos="240"/>
        </w:tabs>
        <w:spacing w:after="0" w:line="240" w:lineRule="auto"/>
        <w:ind w:left="0"/>
        <w:jc w:val="both"/>
        <w:rPr>
          <w:color w:val="000000" w:themeColor="text1"/>
        </w:rPr>
      </w:pPr>
      <w:r w:rsidRPr="007F3362">
        <w:rPr>
          <w:color w:val="000000" w:themeColor="text1"/>
        </w:rPr>
        <w:t>Rashodi izvor financiranja vlastita djelatnost……2.300,00</w:t>
      </w:r>
    </w:p>
    <w:p w:rsidR="007F3362" w:rsidRPr="007F3362" w:rsidRDefault="007F3362" w:rsidP="007F3362">
      <w:pPr>
        <w:pStyle w:val="Tijeloteksta-uvlaka2"/>
        <w:tabs>
          <w:tab w:val="left" w:pos="240"/>
        </w:tabs>
        <w:spacing w:after="0" w:line="240" w:lineRule="auto"/>
        <w:ind w:left="0"/>
        <w:jc w:val="both"/>
        <w:rPr>
          <w:color w:val="000000" w:themeColor="text1"/>
        </w:rPr>
      </w:pPr>
      <w:r w:rsidRPr="007F3362">
        <w:rPr>
          <w:color w:val="000000" w:themeColor="text1"/>
        </w:rPr>
        <w:t xml:space="preserve">Vlastite prihode čine prihodi od iznajmljivanja školskog prostora. </w:t>
      </w:r>
    </w:p>
    <w:p w:rsidR="007F3362" w:rsidRPr="007F3362" w:rsidRDefault="007F3362" w:rsidP="007F3362">
      <w:pPr>
        <w:pStyle w:val="Tijeloteksta-uvlaka2"/>
        <w:tabs>
          <w:tab w:val="left" w:pos="240"/>
        </w:tabs>
        <w:spacing w:after="0" w:line="240" w:lineRule="auto"/>
        <w:ind w:left="0"/>
        <w:jc w:val="both"/>
        <w:rPr>
          <w:color w:val="000000" w:themeColor="text1"/>
        </w:rPr>
      </w:pPr>
    </w:p>
    <w:p w:rsidR="007F3362" w:rsidRPr="00961F80" w:rsidRDefault="007F3362" w:rsidP="007F3362">
      <w:pPr>
        <w:pStyle w:val="Tijeloteksta-uvlaka2"/>
        <w:tabs>
          <w:tab w:val="left" w:pos="240"/>
        </w:tabs>
        <w:spacing w:after="100" w:afterAutospacing="1" w:line="240" w:lineRule="auto"/>
        <w:ind w:left="0"/>
        <w:jc w:val="both"/>
        <w:rPr>
          <w:color w:val="000000" w:themeColor="text1"/>
        </w:rPr>
      </w:pPr>
      <w:r w:rsidRPr="007F3362">
        <w:rPr>
          <w:color w:val="000000" w:themeColor="text1"/>
        </w:rPr>
        <w:t>Od dijela vlastitih prihoda škola je dio utrošila za nabavku potrebnih sredstava za redovno poslovanje.</w:t>
      </w:r>
    </w:p>
    <w:p w:rsidR="007F3362" w:rsidRPr="00961F80" w:rsidRDefault="007F3362" w:rsidP="007F3362">
      <w:pPr>
        <w:pStyle w:val="Zaglavlje"/>
        <w:tabs>
          <w:tab w:val="clear" w:pos="4536"/>
          <w:tab w:val="clear" w:pos="9072"/>
          <w:tab w:val="left" w:pos="6570"/>
        </w:tabs>
        <w:spacing w:after="100" w:afterAutospacing="1"/>
        <w:jc w:val="both"/>
        <w:rPr>
          <w:bCs/>
          <w:iCs/>
          <w:color w:val="000000" w:themeColor="text1"/>
        </w:rPr>
      </w:pPr>
      <w:r w:rsidRPr="00961F80">
        <w:rPr>
          <w:bCs/>
          <w:iCs/>
          <w:color w:val="000000" w:themeColor="text1"/>
        </w:rPr>
        <w:tab/>
      </w:r>
    </w:p>
    <w:p w:rsidR="007F3362" w:rsidRPr="00961F80" w:rsidRDefault="007F3362" w:rsidP="007F3362">
      <w:pPr>
        <w:pStyle w:val="Zaglavlje"/>
        <w:tabs>
          <w:tab w:val="clear" w:pos="4536"/>
          <w:tab w:val="clear" w:pos="9072"/>
          <w:tab w:val="left" w:pos="6570"/>
        </w:tabs>
        <w:spacing w:after="100" w:afterAutospacing="1"/>
        <w:jc w:val="both"/>
        <w:rPr>
          <w:bCs/>
          <w:iCs/>
          <w:color w:val="000000" w:themeColor="text1"/>
        </w:rPr>
      </w:pPr>
    </w:p>
    <w:p w:rsidR="007F3362" w:rsidRPr="00961F80" w:rsidRDefault="007F3362" w:rsidP="007F3362">
      <w:pPr>
        <w:pStyle w:val="Zaglavlje"/>
        <w:tabs>
          <w:tab w:val="clear" w:pos="4536"/>
          <w:tab w:val="clear" w:pos="9072"/>
          <w:tab w:val="left" w:pos="6570"/>
        </w:tabs>
        <w:spacing w:after="100" w:afterAutospacing="1"/>
        <w:jc w:val="both"/>
        <w:rPr>
          <w:bCs/>
          <w:iCs/>
          <w:color w:val="000000" w:themeColor="text1"/>
        </w:rPr>
      </w:pPr>
    </w:p>
    <w:p w:rsidR="007F3362" w:rsidRPr="00961F80" w:rsidRDefault="007F3362" w:rsidP="007F3362">
      <w:pPr>
        <w:pStyle w:val="Zaglavlje"/>
        <w:tabs>
          <w:tab w:val="clear" w:pos="4536"/>
          <w:tab w:val="clear" w:pos="9072"/>
          <w:tab w:val="left" w:pos="6570"/>
        </w:tabs>
        <w:spacing w:after="100" w:afterAutospacing="1"/>
        <w:jc w:val="both"/>
        <w:rPr>
          <w:bCs/>
          <w:iCs/>
          <w:color w:val="000000" w:themeColor="text1"/>
        </w:rPr>
      </w:pPr>
      <w:r w:rsidRPr="00961F80">
        <w:rPr>
          <w:bCs/>
          <w:iCs/>
          <w:color w:val="000000" w:themeColor="text1"/>
        </w:rPr>
        <w:tab/>
        <w:t xml:space="preserve">       Ravnateljica:</w:t>
      </w:r>
    </w:p>
    <w:p w:rsidR="007F3362" w:rsidRPr="00CE6417" w:rsidRDefault="007F3362" w:rsidP="007F3362">
      <w:pPr>
        <w:pStyle w:val="Zaglavlje"/>
        <w:tabs>
          <w:tab w:val="clear" w:pos="4536"/>
          <w:tab w:val="clear" w:pos="9072"/>
          <w:tab w:val="left" w:pos="6570"/>
        </w:tabs>
        <w:spacing w:after="100" w:afterAutospacing="1"/>
        <w:jc w:val="right"/>
        <w:rPr>
          <w:bCs/>
          <w:iCs/>
          <w:color w:val="000000" w:themeColor="text1"/>
        </w:rPr>
      </w:pPr>
      <w:r w:rsidRPr="00961F80">
        <w:rPr>
          <w:bCs/>
          <w:iCs/>
          <w:color w:val="000000" w:themeColor="text1"/>
        </w:rPr>
        <w:t>Zrinka Mužinić Bikić</w:t>
      </w:r>
    </w:p>
    <w:p w:rsidR="001F688D" w:rsidRPr="00CE6417" w:rsidRDefault="001F688D" w:rsidP="00473E97">
      <w:pPr>
        <w:pStyle w:val="Bezproreda"/>
        <w:spacing w:line="340" w:lineRule="exact"/>
        <w:jc w:val="both"/>
        <w:rPr>
          <w:color w:val="000000" w:themeColor="text1"/>
          <w:sz w:val="24"/>
          <w:szCs w:val="24"/>
        </w:rPr>
      </w:pPr>
    </w:p>
    <w:sectPr w:rsidR="001F688D" w:rsidRPr="00CE6417" w:rsidSect="00D240DA">
      <w:headerReference w:type="even" r:id="rId7"/>
      <w:headerReference w:type="default" r:id="rId8"/>
      <w:footerReference w:type="even" r:id="rId9"/>
      <w:footerReference w:type="default" r:id="rId10"/>
      <w:headerReference w:type="first" r:id="rId11"/>
      <w:footerReference w:type="first" r:id="rId12"/>
      <w:pgSz w:w="11906" w:h="16838" w:code="9"/>
      <w:pgMar w:top="1078" w:right="1417" w:bottom="902"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614" w:rsidRDefault="003D4614" w:rsidP="00B03329">
      <w:r>
        <w:separator/>
      </w:r>
    </w:p>
  </w:endnote>
  <w:endnote w:type="continuationSeparator" w:id="0">
    <w:p w:rsidR="003D4614" w:rsidRDefault="003D4614" w:rsidP="00B0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62" w:rsidRDefault="007F3362">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62" w:rsidRDefault="007F3362">
    <w:pPr>
      <w:pStyle w:val="Podnoje"/>
      <w:jc w:val="right"/>
    </w:pPr>
    <w:r>
      <w:fldChar w:fldCharType="begin"/>
    </w:r>
    <w:r>
      <w:instrText xml:space="preserve"> PAGE   \* MERGEFORMAT </w:instrText>
    </w:r>
    <w:r>
      <w:fldChar w:fldCharType="separate"/>
    </w:r>
    <w:r w:rsidR="00B60266">
      <w:rPr>
        <w:noProof/>
      </w:rPr>
      <w:t>1</w:t>
    </w:r>
    <w:r>
      <w:rPr>
        <w:noProof/>
      </w:rPr>
      <w:fldChar w:fldCharType="end"/>
    </w:r>
  </w:p>
  <w:p w:rsidR="007F3362" w:rsidRDefault="007F3362">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62" w:rsidRDefault="007F3362">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614" w:rsidRDefault="003D4614" w:rsidP="00B03329">
      <w:r>
        <w:separator/>
      </w:r>
    </w:p>
  </w:footnote>
  <w:footnote w:type="continuationSeparator" w:id="0">
    <w:p w:rsidR="003D4614" w:rsidRDefault="003D4614" w:rsidP="00B033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62" w:rsidRDefault="007F3362">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62" w:rsidRDefault="007F3362">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362" w:rsidRDefault="007F3362">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4pt;height:9.6pt" o:bullet="t">
        <v:imagedata r:id="rId1" o:title=""/>
      </v:shape>
    </w:pict>
  </w:numPicBullet>
  <w:abstractNum w:abstractNumId="0" w15:restartNumberingAfterBreak="0">
    <w:nsid w:val="03D65490"/>
    <w:multiLevelType w:val="hybridMultilevel"/>
    <w:tmpl w:val="6F46404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C2529E7"/>
    <w:multiLevelType w:val="hybridMultilevel"/>
    <w:tmpl w:val="20325FF8"/>
    <w:lvl w:ilvl="0" w:tplc="8D103EA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15:restartNumberingAfterBreak="0">
    <w:nsid w:val="0CD46560"/>
    <w:multiLevelType w:val="hybridMultilevel"/>
    <w:tmpl w:val="DB32AE1A"/>
    <w:lvl w:ilvl="0" w:tplc="9316219A">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0960AD3"/>
    <w:multiLevelType w:val="hybridMultilevel"/>
    <w:tmpl w:val="B938402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914D0C"/>
    <w:multiLevelType w:val="hybridMultilevel"/>
    <w:tmpl w:val="11541CF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5834D1C"/>
    <w:multiLevelType w:val="hybridMultilevel"/>
    <w:tmpl w:val="B95CAAC4"/>
    <w:lvl w:ilvl="0" w:tplc="6CE0287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6" w15:restartNumberingAfterBreak="0">
    <w:nsid w:val="2DD45961"/>
    <w:multiLevelType w:val="hybridMultilevel"/>
    <w:tmpl w:val="F4DE6B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FC84EDB"/>
    <w:multiLevelType w:val="hybridMultilevel"/>
    <w:tmpl w:val="BC54594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313E4D68"/>
    <w:multiLevelType w:val="hybridMultilevel"/>
    <w:tmpl w:val="A736751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1DA488C"/>
    <w:multiLevelType w:val="hybridMultilevel"/>
    <w:tmpl w:val="1F42A78C"/>
    <w:lvl w:ilvl="0" w:tplc="041A000F">
      <w:start w:val="1"/>
      <w:numFmt w:val="decimal"/>
      <w:lvlText w:val="%1."/>
      <w:lvlJc w:val="left"/>
      <w:pPr>
        <w:tabs>
          <w:tab w:val="num" w:pos="720"/>
        </w:tabs>
        <w:ind w:left="720" w:hanging="360"/>
      </w:pPr>
      <w:rPr>
        <w:rFonts w:hint="default"/>
      </w:rPr>
    </w:lvl>
    <w:lvl w:ilvl="1" w:tplc="2D46570A">
      <w:start w:val="3"/>
      <w:numFmt w:val="bullet"/>
      <w:lvlText w:val="-"/>
      <w:lvlJc w:val="left"/>
      <w:pPr>
        <w:tabs>
          <w:tab w:val="num"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360107A3"/>
    <w:multiLevelType w:val="hybridMultilevel"/>
    <w:tmpl w:val="5434B6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8B23F71"/>
    <w:multiLevelType w:val="multilevel"/>
    <w:tmpl w:val="041A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A0C1BFA"/>
    <w:multiLevelType w:val="hybridMultilevel"/>
    <w:tmpl w:val="E4AEA2F4"/>
    <w:lvl w:ilvl="0" w:tplc="30E4F4C6">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3" w15:restartNumberingAfterBreak="0">
    <w:nsid w:val="3C490D2A"/>
    <w:multiLevelType w:val="hybridMultilevel"/>
    <w:tmpl w:val="8D30CBD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D1F1C39"/>
    <w:multiLevelType w:val="hybridMultilevel"/>
    <w:tmpl w:val="DDD6DFC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E1A19A3"/>
    <w:multiLevelType w:val="hybridMultilevel"/>
    <w:tmpl w:val="BB32FDB6"/>
    <w:lvl w:ilvl="0" w:tplc="279C082C">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595044"/>
    <w:multiLevelType w:val="hybridMultilevel"/>
    <w:tmpl w:val="E7A2AFC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B500629"/>
    <w:multiLevelType w:val="hybridMultilevel"/>
    <w:tmpl w:val="241223C8"/>
    <w:lvl w:ilvl="0" w:tplc="8B163B2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4B6645C2"/>
    <w:multiLevelType w:val="hybridMultilevel"/>
    <w:tmpl w:val="B6A0A58C"/>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F5C53AE"/>
    <w:multiLevelType w:val="hybridMultilevel"/>
    <w:tmpl w:val="248450C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33E25C8"/>
    <w:multiLevelType w:val="hybridMultilevel"/>
    <w:tmpl w:val="4574BF7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5AD9008C"/>
    <w:multiLevelType w:val="hybridMultilevel"/>
    <w:tmpl w:val="9A841F1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1CA4AA5"/>
    <w:multiLevelType w:val="multilevel"/>
    <w:tmpl w:val="CC08D7A8"/>
    <w:lvl w:ilvl="0">
      <w:numFmt w:val="bullet"/>
      <w:lvlText w:val=""/>
      <w:lvlPicBulletId w:val="0"/>
      <w:lvlJc w:val="left"/>
      <w:pPr>
        <w:ind w:left="720" w:hanging="360"/>
      </w:pPr>
      <w:rPr>
        <w:rFonts w:hAnsi="Symbol" w:hint="default"/>
        <w:sz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31E4A0B"/>
    <w:multiLevelType w:val="multilevel"/>
    <w:tmpl w:val="8B50DC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64096D57"/>
    <w:multiLevelType w:val="multilevel"/>
    <w:tmpl w:val="8B50DC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4281A1B"/>
    <w:multiLevelType w:val="hybridMultilevel"/>
    <w:tmpl w:val="69066F3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C676BB0"/>
    <w:multiLevelType w:val="multilevel"/>
    <w:tmpl w:val="8B50DCC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6D9A692E"/>
    <w:multiLevelType w:val="hybridMultilevel"/>
    <w:tmpl w:val="995E235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6E8D6B45"/>
    <w:multiLevelType w:val="hybridMultilevel"/>
    <w:tmpl w:val="FF88AED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49307B1"/>
    <w:multiLevelType w:val="hybridMultilevel"/>
    <w:tmpl w:val="994A2050"/>
    <w:lvl w:ilvl="0" w:tplc="9316219A">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60F66D8"/>
    <w:multiLevelType w:val="hybridMultilevel"/>
    <w:tmpl w:val="8BC80BA4"/>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A4449D4"/>
    <w:multiLevelType w:val="hybridMultilevel"/>
    <w:tmpl w:val="22461ECE"/>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D4C244B"/>
    <w:multiLevelType w:val="hybridMultilevel"/>
    <w:tmpl w:val="8ADA7658"/>
    <w:lvl w:ilvl="0" w:tplc="EF4260A8">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3" w15:restartNumberingAfterBreak="0">
    <w:nsid w:val="7E060536"/>
    <w:multiLevelType w:val="hybridMultilevel"/>
    <w:tmpl w:val="24FAD090"/>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9"/>
  </w:num>
  <w:num w:numId="4">
    <w:abstractNumId w:val="8"/>
  </w:num>
  <w:num w:numId="5">
    <w:abstractNumId w:val="14"/>
  </w:num>
  <w:num w:numId="6">
    <w:abstractNumId w:val="16"/>
  </w:num>
  <w:num w:numId="7">
    <w:abstractNumId w:val="3"/>
  </w:num>
  <w:num w:numId="8">
    <w:abstractNumId w:val="10"/>
  </w:num>
  <w:num w:numId="9">
    <w:abstractNumId w:val="4"/>
  </w:num>
  <w:num w:numId="10">
    <w:abstractNumId w:val="12"/>
  </w:num>
  <w:num w:numId="11">
    <w:abstractNumId w:val="25"/>
  </w:num>
  <w:num w:numId="12">
    <w:abstractNumId w:val="32"/>
  </w:num>
  <w:num w:numId="13">
    <w:abstractNumId w:val="30"/>
  </w:num>
  <w:num w:numId="14">
    <w:abstractNumId w:val="1"/>
  </w:num>
  <w:num w:numId="15">
    <w:abstractNumId w:val="19"/>
  </w:num>
  <w:num w:numId="16">
    <w:abstractNumId w:val="5"/>
  </w:num>
  <w:num w:numId="17">
    <w:abstractNumId w:val="28"/>
  </w:num>
  <w:num w:numId="18">
    <w:abstractNumId w:val="17"/>
  </w:num>
  <w:num w:numId="19">
    <w:abstractNumId w:val="27"/>
  </w:num>
  <w:num w:numId="20">
    <w:abstractNumId w:val="31"/>
  </w:num>
  <w:num w:numId="21">
    <w:abstractNumId w:val="13"/>
  </w:num>
  <w:num w:numId="22">
    <w:abstractNumId w:val="33"/>
  </w:num>
  <w:num w:numId="23">
    <w:abstractNumId w:val="20"/>
  </w:num>
  <w:num w:numId="24">
    <w:abstractNumId w:val="18"/>
  </w:num>
  <w:num w:numId="25">
    <w:abstractNumId w:val="7"/>
  </w:num>
  <w:num w:numId="26">
    <w:abstractNumId w:val="29"/>
  </w:num>
  <w:num w:numId="27">
    <w:abstractNumId w:val="15"/>
  </w:num>
  <w:num w:numId="28">
    <w:abstractNumId w:val="2"/>
  </w:num>
  <w:num w:numId="29">
    <w:abstractNumId w:val="21"/>
  </w:num>
  <w:num w:numId="30">
    <w:abstractNumId w:val="26"/>
  </w:num>
  <w:num w:numId="31">
    <w:abstractNumId w:val="6"/>
  </w:num>
  <w:num w:numId="32">
    <w:abstractNumId w:val="0"/>
  </w:num>
  <w:num w:numId="33">
    <w:abstractNumId w:val="22"/>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88D"/>
    <w:rsid w:val="00003746"/>
    <w:rsid w:val="0001514D"/>
    <w:rsid w:val="00016D35"/>
    <w:rsid w:val="00036F10"/>
    <w:rsid w:val="00057330"/>
    <w:rsid w:val="000640E3"/>
    <w:rsid w:val="0006690D"/>
    <w:rsid w:val="00087183"/>
    <w:rsid w:val="000A065F"/>
    <w:rsid w:val="000A46E8"/>
    <w:rsid w:val="000A526D"/>
    <w:rsid w:val="000B4802"/>
    <w:rsid w:val="000B68E8"/>
    <w:rsid w:val="000C08A3"/>
    <w:rsid w:val="000C5A72"/>
    <w:rsid w:val="000F5863"/>
    <w:rsid w:val="00100979"/>
    <w:rsid w:val="00130AC3"/>
    <w:rsid w:val="00132651"/>
    <w:rsid w:val="00137C81"/>
    <w:rsid w:val="00141313"/>
    <w:rsid w:val="001446FF"/>
    <w:rsid w:val="00177D68"/>
    <w:rsid w:val="0019655F"/>
    <w:rsid w:val="001C5178"/>
    <w:rsid w:val="001C569C"/>
    <w:rsid w:val="001F688D"/>
    <w:rsid w:val="00201162"/>
    <w:rsid w:val="002072E9"/>
    <w:rsid w:val="00235375"/>
    <w:rsid w:val="0025473C"/>
    <w:rsid w:val="00254BF4"/>
    <w:rsid w:val="002846BD"/>
    <w:rsid w:val="002A27CD"/>
    <w:rsid w:val="002A7B32"/>
    <w:rsid w:val="002B33B2"/>
    <w:rsid w:val="002B384F"/>
    <w:rsid w:val="002C04A4"/>
    <w:rsid w:val="002C462B"/>
    <w:rsid w:val="002C6493"/>
    <w:rsid w:val="002D29BB"/>
    <w:rsid w:val="002D6E08"/>
    <w:rsid w:val="002E3EEF"/>
    <w:rsid w:val="002F714F"/>
    <w:rsid w:val="00330748"/>
    <w:rsid w:val="003345DC"/>
    <w:rsid w:val="0034399C"/>
    <w:rsid w:val="003470C3"/>
    <w:rsid w:val="00383DE8"/>
    <w:rsid w:val="003D119C"/>
    <w:rsid w:val="003D4614"/>
    <w:rsid w:val="003D7114"/>
    <w:rsid w:val="00412F9B"/>
    <w:rsid w:val="00427D7C"/>
    <w:rsid w:val="00431316"/>
    <w:rsid w:val="00434E6F"/>
    <w:rsid w:val="004471F4"/>
    <w:rsid w:val="00456D46"/>
    <w:rsid w:val="0047008B"/>
    <w:rsid w:val="00473E97"/>
    <w:rsid w:val="00480A51"/>
    <w:rsid w:val="004A1E0B"/>
    <w:rsid w:val="004A7EE7"/>
    <w:rsid w:val="004B47E0"/>
    <w:rsid w:val="004C2D99"/>
    <w:rsid w:val="004E0A4C"/>
    <w:rsid w:val="004E17B1"/>
    <w:rsid w:val="004E2366"/>
    <w:rsid w:val="004F3908"/>
    <w:rsid w:val="004F650F"/>
    <w:rsid w:val="00504CAD"/>
    <w:rsid w:val="005133A3"/>
    <w:rsid w:val="00524EE0"/>
    <w:rsid w:val="00525F76"/>
    <w:rsid w:val="005612D9"/>
    <w:rsid w:val="00577470"/>
    <w:rsid w:val="0059139A"/>
    <w:rsid w:val="005B25B0"/>
    <w:rsid w:val="005B4CB8"/>
    <w:rsid w:val="005B6997"/>
    <w:rsid w:val="005D571C"/>
    <w:rsid w:val="00614993"/>
    <w:rsid w:val="00625262"/>
    <w:rsid w:val="00631C51"/>
    <w:rsid w:val="00644399"/>
    <w:rsid w:val="00666F32"/>
    <w:rsid w:val="00671084"/>
    <w:rsid w:val="006736EF"/>
    <w:rsid w:val="006749D9"/>
    <w:rsid w:val="0068160F"/>
    <w:rsid w:val="006B3348"/>
    <w:rsid w:val="006F38AE"/>
    <w:rsid w:val="00706A3D"/>
    <w:rsid w:val="00730341"/>
    <w:rsid w:val="00735BAD"/>
    <w:rsid w:val="007649FA"/>
    <w:rsid w:val="007A1D40"/>
    <w:rsid w:val="007A2417"/>
    <w:rsid w:val="007B53E9"/>
    <w:rsid w:val="007E4CDC"/>
    <w:rsid w:val="007F1BFC"/>
    <w:rsid w:val="007F3362"/>
    <w:rsid w:val="007F6D58"/>
    <w:rsid w:val="007F761D"/>
    <w:rsid w:val="00800644"/>
    <w:rsid w:val="008017AD"/>
    <w:rsid w:val="008125F0"/>
    <w:rsid w:val="00815BD9"/>
    <w:rsid w:val="00823CD3"/>
    <w:rsid w:val="00834934"/>
    <w:rsid w:val="008355EA"/>
    <w:rsid w:val="008417AF"/>
    <w:rsid w:val="0086084F"/>
    <w:rsid w:val="00861B9C"/>
    <w:rsid w:val="008647AB"/>
    <w:rsid w:val="00867A79"/>
    <w:rsid w:val="00870DAE"/>
    <w:rsid w:val="00872AE2"/>
    <w:rsid w:val="0088455F"/>
    <w:rsid w:val="00886182"/>
    <w:rsid w:val="00890C26"/>
    <w:rsid w:val="008A2892"/>
    <w:rsid w:val="008B5475"/>
    <w:rsid w:val="008C4D49"/>
    <w:rsid w:val="008D2E96"/>
    <w:rsid w:val="008E23B8"/>
    <w:rsid w:val="008F053D"/>
    <w:rsid w:val="008F2A2A"/>
    <w:rsid w:val="00917D64"/>
    <w:rsid w:val="009434A1"/>
    <w:rsid w:val="009B36DF"/>
    <w:rsid w:val="009B6A8C"/>
    <w:rsid w:val="009C3154"/>
    <w:rsid w:val="009E5668"/>
    <w:rsid w:val="009F1861"/>
    <w:rsid w:val="00A378E6"/>
    <w:rsid w:val="00A45FE7"/>
    <w:rsid w:val="00A522CA"/>
    <w:rsid w:val="00A5607D"/>
    <w:rsid w:val="00A72CE7"/>
    <w:rsid w:val="00A73B08"/>
    <w:rsid w:val="00A867C2"/>
    <w:rsid w:val="00A86FA0"/>
    <w:rsid w:val="00AB31E9"/>
    <w:rsid w:val="00AB3CEC"/>
    <w:rsid w:val="00AB7276"/>
    <w:rsid w:val="00AC2460"/>
    <w:rsid w:val="00AE0EF0"/>
    <w:rsid w:val="00B03329"/>
    <w:rsid w:val="00B12B18"/>
    <w:rsid w:val="00B1542B"/>
    <w:rsid w:val="00B25034"/>
    <w:rsid w:val="00B517F5"/>
    <w:rsid w:val="00B60266"/>
    <w:rsid w:val="00B90ECB"/>
    <w:rsid w:val="00B9446F"/>
    <w:rsid w:val="00BA790B"/>
    <w:rsid w:val="00BE7EA9"/>
    <w:rsid w:val="00BF3078"/>
    <w:rsid w:val="00C00AC3"/>
    <w:rsid w:val="00C129AF"/>
    <w:rsid w:val="00C13A48"/>
    <w:rsid w:val="00C274B4"/>
    <w:rsid w:val="00C5488C"/>
    <w:rsid w:val="00C65D98"/>
    <w:rsid w:val="00C72A4D"/>
    <w:rsid w:val="00C940CB"/>
    <w:rsid w:val="00CA11FD"/>
    <w:rsid w:val="00CC432D"/>
    <w:rsid w:val="00CD7BC4"/>
    <w:rsid w:val="00CE6417"/>
    <w:rsid w:val="00CF0302"/>
    <w:rsid w:val="00D020FE"/>
    <w:rsid w:val="00D05AE0"/>
    <w:rsid w:val="00D1399B"/>
    <w:rsid w:val="00D17AB1"/>
    <w:rsid w:val="00D240DA"/>
    <w:rsid w:val="00D344BA"/>
    <w:rsid w:val="00D46754"/>
    <w:rsid w:val="00D46BC8"/>
    <w:rsid w:val="00D50E31"/>
    <w:rsid w:val="00D66090"/>
    <w:rsid w:val="00D87522"/>
    <w:rsid w:val="00DA53A6"/>
    <w:rsid w:val="00DB201C"/>
    <w:rsid w:val="00DC78B4"/>
    <w:rsid w:val="00DF7FF4"/>
    <w:rsid w:val="00E2089D"/>
    <w:rsid w:val="00E26CCA"/>
    <w:rsid w:val="00E61313"/>
    <w:rsid w:val="00E74012"/>
    <w:rsid w:val="00E857CC"/>
    <w:rsid w:val="00EE5B00"/>
    <w:rsid w:val="00EF1099"/>
    <w:rsid w:val="00F050F2"/>
    <w:rsid w:val="00F07DF5"/>
    <w:rsid w:val="00F10F4E"/>
    <w:rsid w:val="00F439E3"/>
    <w:rsid w:val="00F50879"/>
    <w:rsid w:val="00F51B1D"/>
    <w:rsid w:val="00F55D71"/>
    <w:rsid w:val="00F67DF1"/>
    <w:rsid w:val="00F8721D"/>
    <w:rsid w:val="00F97F57"/>
    <w:rsid w:val="00FA202A"/>
    <w:rsid w:val="00FA3451"/>
    <w:rsid w:val="00FC24B4"/>
    <w:rsid w:val="00FC4602"/>
    <w:rsid w:val="00FD1D98"/>
    <w:rsid w:val="00FF1A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76CDE9-558B-4738-BC7E-678AB60CF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A51"/>
    <w:rPr>
      <w:rFonts w:ascii="Times New Roman" w:eastAsia="Times New Roman" w:hAnsi="Times New Roman"/>
      <w:sz w:val="24"/>
      <w:szCs w:val="24"/>
    </w:rPr>
  </w:style>
  <w:style w:type="paragraph" w:styleId="Naslov1">
    <w:name w:val="heading 1"/>
    <w:basedOn w:val="Normal"/>
    <w:next w:val="Normal"/>
    <w:link w:val="Naslov1Char"/>
    <w:qFormat/>
    <w:rsid w:val="00524EE0"/>
    <w:pPr>
      <w:keepNext/>
      <w:outlineLvl w:val="0"/>
    </w:pPr>
    <w:rPr>
      <w:b/>
      <w:bCs/>
      <w:sz w:val="3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1F688D"/>
    <w:rPr>
      <w:sz w:val="22"/>
      <w:szCs w:val="22"/>
      <w:lang w:eastAsia="en-US"/>
    </w:rPr>
  </w:style>
  <w:style w:type="paragraph" w:styleId="Uvuenotijeloteksta">
    <w:name w:val="Body Text Indent"/>
    <w:basedOn w:val="Normal"/>
    <w:link w:val="UvuenotijelotekstaChar"/>
    <w:rsid w:val="007A1D40"/>
    <w:pPr>
      <w:ind w:left="360"/>
    </w:pPr>
  </w:style>
  <w:style w:type="character" w:customStyle="1" w:styleId="UvuenotijelotekstaChar">
    <w:name w:val="Uvučeno tijelo teksta Char"/>
    <w:link w:val="Uvuenotijeloteksta"/>
    <w:rsid w:val="007A1D40"/>
    <w:rPr>
      <w:rFonts w:ascii="Times New Roman" w:eastAsia="Times New Roman" w:hAnsi="Times New Roman"/>
      <w:sz w:val="24"/>
      <w:szCs w:val="24"/>
    </w:rPr>
  </w:style>
  <w:style w:type="character" w:customStyle="1" w:styleId="Naslov1Char">
    <w:name w:val="Naslov 1 Char"/>
    <w:link w:val="Naslov1"/>
    <w:rsid w:val="00524EE0"/>
    <w:rPr>
      <w:rFonts w:ascii="Times New Roman" w:eastAsia="Times New Roman" w:hAnsi="Times New Roman"/>
      <w:b/>
      <w:bCs/>
      <w:sz w:val="32"/>
      <w:szCs w:val="24"/>
    </w:rPr>
  </w:style>
  <w:style w:type="paragraph" w:styleId="Odlomakpopisa">
    <w:name w:val="List Paragraph"/>
    <w:basedOn w:val="Normal"/>
    <w:uiPriority w:val="34"/>
    <w:qFormat/>
    <w:rsid w:val="00524EE0"/>
    <w:pPr>
      <w:ind w:left="720"/>
      <w:contextualSpacing/>
    </w:pPr>
  </w:style>
  <w:style w:type="paragraph" w:styleId="Zaglavlje">
    <w:name w:val="header"/>
    <w:basedOn w:val="Normal"/>
    <w:link w:val="ZaglavljeChar"/>
    <w:rsid w:val="009C3154"/>
    <w:pPr>
      <w:tabs>
        <w:tab w:val="center" w:pos="4536"/>
        <w:tab w:val="right" w:pos="9072"/>
      </w:tabs>
    </w:pPr>
    <w:rPr>
      <w:szCs w:val="20"/>
    </w:rPr>
  </w:style>
  <w:style w:type="character" w:customStyle="1" w:styleId="ZaglavljeChar">
    <w:name w:val="Zaglavlje Char"/>
    <w:link w:val="Zaglavlje"/>
    <w:rsid w:val="009C3154"/>
    <w:rPr>
      <w:rFonts w:ascii="Times New Roman" w:eastAsia="Times New Roman" w:hAnsi="Times New Roman"/>
      <w:sz w:val="24"/>
    </w:rPr>
  </w:style>
  <w:style w:type="paragraph" w:styleId="Tijeloteksta2">
    <w:name w:val="Body Text 2"/>
    <w:basedOn w:val="Normal"/>
    <w:link w:val="Tijeloteksta2Char"/>
    <w:unhideWhenUsed/>
    <w:rsid w:val="009C3154"/>
    <w:pPr>
      <w:spacing w:after="120" w:line="480" w:lineRule="auto"/>
    </w:pPr>
  </w:style>
  <w:style w:type="character" w:customStyle="1" w:styleId="Tijeloteksta2Char">
    <w:name w:val="Tijelo teksta 2 Char"/>
    <w:link w:val="Tijeloteksta2"/>
    <w:rsid w:val="009C3154"/>
    <w:rPr>
      <w:rFonts w:ascii="Times New Roman" w:eastAsia="Times New Roman" w:hAnsi="Times New Roman"/>
      <w:sz w:val="24"/>
      <w:szCs w:val="24"/>
    </w:rPr>
  </w:style>
  <w:style w:type="paragraph" w:styleId="Tijeloteksta-uvlaka2">
    <w:name w:val="Body Text Indent 2"/>
    <w:aliases w:val="  uvlaka 21"/>
    <w:basedOn w:val="Normal"/>
    <w:link w:val="Tijeloteksta-uvlaka2Char"/>
    <w:unhideWhenUsed/>
    <w:rsid w:val="00EF1099"/>
    <w:pPr>
      <w:spacing w:after="120" w:line="480" w:lineRule="auto"/>
      <w:ind w:left="283"/>
    </w:pPr>
  </w:style>
  <w:style w:type="character" w:customStyle="1" w:styleId="Tijeloteksta-uvlaka2Char">
    <w:name w:val="Tijelo teksta - uvlaka 2 Char"/>
    <w:aliases w:val="  uvlaka 21 Char"/>
    <w:link w:val="Tijeloteksta-uvlaka2"/>
    <w:rsid w:val="00EF1099"/>
    <w:rPr>
      <w:rFonts w:ascii="Times New Roman" w:eastAsia="Times New Roman" w:hAnsi="Times New Roman"/>
      <w:sz w:val="24"/>
      <w:szCs w:val="24"/>
    </w:rPr>
  </w:style>
  <w:style w:type="paragraph" w:styleId="Podnoje">
    <w:name w:val="footer"/>
    <w:basedOn w:val="Normal"/>
    <w:link w:val="PodnojeChar"/>
    <w:uiPriority w:val="99"/>
    <w:unhideWhenUsed/>
    <w:rsid w:val="00B03329"/>
    <w:pPr>
      <w:tabs>
        <w:tab w:val="center" w:pos="4536"/>
        <w:tab w:val="right" w:pos="9072"/>
      </w:tabs>
    </w:pPr>
  </w:style>
  <w:style w:type="character" w:customStyle="1" w:styleId="PodnojeChar">
    <w:name w:val="Podnožje Char"/>
    <w:link w:val="Podnoje"/>
    <w:uiPriority w:val="99"/>
    <w:rsid w:val="00B03329"/>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4653</Words>
  <Characters>26527</Characters>
  <Application>Microsoft Office Word</Application>
  <DocSecurity>0</DocSecurity>
  <Lines>221</Lines>
  <Paragraphs>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31118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OŠ SRINJINE</dc:creator>
  <cp:lastModifiedBy>Korisnik</cp:lastModifiedBy>
  <cp:revision>2</cp:revision>
  <dcterms:created xsi:type="dcterms:W3CDTF">2020-09-30T09:27:00Z</dcterms:created>
  <dcterms:modified xsi:type="dcterms:W3CDTF">2020-09-30T09:27:00Z</dcterms:modified>
</cp:coreProperties>
</file>